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FE" w:rsidRDefault="006D3FFE">
      <w:pPr>
        <w:pStyle w:val="ConsPlusTitle"/>
        <w:jc w:val="center"/>
        <w:outlineLvl w:val="0"/>
      </w:pPr>
      <w:r>
        <w:t>ДЕПАРТАМЕНТ ТРУДА И СОЦИАЛЬНОЙ ЗАЩИТЫ НАСЕЛЕНИЯ</w:t>
      </w:r>
    </w:p>
    <w:p w:rsidR="006D3FFE" w:rsidRDefault="006D3FFE">
      <w:pPr>
        <w:pStyle w:val="ConsPlusTitle"/>
        <w:jc w:val="center"/>
      </w:pPr>
      <w:r>
        <w:t>НОВГОРОДСКОЙ ОБЛАСТИ</w:t>
      </w:r>
    </w:p>
    <w:p w:rsidR="006D3FFE" w:rsidRDefault="006D3FFE">
      <w:pPr>
        <w:pStyle w:val="ConsPlusTitle"/>
        <w:jc w:val="center"/>
      </w:pPr>
    </w:p>
    <w:p w:rsidR="006D3FFE" w:rsidRDefault="006D3FFE">
      <w:pPr>
        <w:pStyle w:val="ConsPlusTitle"/>
        <w:jc w:val="center"/>
      </w:pPr>
      <w:r>
        <w:t xml:space="preserve">ПОСТАНОВЛЕНИЕ </w:t>
      </w:r>
    </w:p>
    <w:p w:rsidR="006D3FFE" w:rsidRDefault="006D3FFE">
      <w:pPr>
        <w:pStyle w:val="ConsPlusTitle"/>
        <w:jc w:val="center"/>
      </w:pPr>
      <w:r>
        <w:t>от 8 октября 2015 г. N 35</w:t>
      </w:r>
    </w:p>
    <w:p w:rsidR="006D3FFE" w:rsidRDefault="006D3FFE">
      <w:pPr>
        <w:pStyle w:val="ConsPlusTitle"/>
        <w:jc w:val="center"/>
      </w:pPr>
    </w:p>
    <w:p w:rsidR="006D3FFE" w:rsidRDefault="006D3FFE">
      <w:pPr>
        <w:pStyle w:val="ConsPlusTitle"/>
        <w:jc w:val="center"/>
      </w:pPr>
      <w:r>
        <w:t>ОБ УТВЕРЖДЕНИИ АДМИНИСТРАТИВНОГО РЕГЛАМЕНТА</w:t>
      </w:r>
    </w:p>
    <w:p w:rsidR="006D3FFE" w:rsidRDefault="006D3FFE">
      <w:pPr>
        <w:pStyle w:val="ConsPlusNormal"/>
        <w:jc w:val="center"/>
      </w:pPr>
    </w:p>
    <w:p w:rsidR="006D3FFE" w:rsidRDefault="006D3FFE">
      <w:pPr>
        <w:pStyle w:val="ConsPlusNormal"/>
        <w:jc w:val="center"/>
      </w:pPr>
      <w:r>
        <w:t>Список изменяющих документов</w:t>
      </w:r>
    </w:p>
    <w:p w:rsidR="006D3FFE" w:rsidRDefault="006D3FFE">
      <w:pPr>
        <w:pStyle w:val="ConsPlusNormal"/>
        <w:jc w:val="center"/>
      </w:pPr>
      <w:proofErr w:type="gramStart"/>
      <w:r>
        <w:t>(в ред. постановлений Департамента труда и социальной защиты населения</w:t>
      </w:r>
      <w:proofErr w:type="gramEnd"/>
    </w:p>
    <w:p w:rsidR="006D3FFE" w:rsidRDefault="006D3FFE">
      <w:pPr>
        <w:pStyle w:val="ConsPlusNormal"/>
        <w:jc w:val="center"/>
      </w:pPr>
      <w:proofErr w:type="gramStart"/>
      <w:r>
        <w:t xml:space="preserve">Новгородской области от 11.05.2016 </w:t>
      </w:r>
      <w:hyperlink r:id="rId4" w:history="1">
        <w:r>
          <w:rPr>
            <w:color w:val="0000FF"/>
          </w:rPr>
          <w:t>N 19</w:t>
        </w:r>
      </w:hyperlink>
      <w:r>
        <w:t xml:space="preserve">, от 05.06.2017 </w:t>
      </w:r>
      <w:hyperlink r:id="rId5" w:history="1">
        <w:r>
          <w:rPr>
            <w:color w:val="0000FF"/>
          </w:rPr>
          <w:t>N 36</w:t>
        </w:r>
      </w:hyperlink>
      <w:r>
        <w:t>)</w:t>
      </w:r>
      <w:proofErr w:type="gramEnd"/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труда и социальной защиты населения Новгородской области постановляет: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государственного областного казенного учреждения "Центр занятости населения Новгородской области" по предоставлению государственной услуги по организации проведения оплачиваемых общественных работ.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right"/>
      </w:pPr>
      <w:r>
        <w:t>Руководитель департамента</w:t>
      </w:r>
    </w:p>
    <w:p w:rsidR="006D3FFE" w:rsidRDefault="006D3FFE">
      <w:pPr>
        <w:pStyle w:val="ConsPlusNormal"/>
        <w:jc w:val="right"/>
      </w:pPr>
      <w:r>
        <w:t>Н.Н.РЕНКАС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right"/>
        <w:outlineLvl w:val="0"/>
      </w:pPr>
      <w:r>
        <w:t>Утвержден</w:t>
      </w:r>
    </w:p>
    <w:p w:rsidR="006D3FFE" w:rsidRDefault="006D3FFE">
      <w:pPr>
        <w:pStyle w:val="ConsPlusNormal"/>
        <w:jc w:val="right"/>
      </w:pPr>
      <w:r>
        <w:t>постановлением</w:t>
      </w:r>
    </w:p>
    <w:p w:rsidR="006D3FFE" w:rsidRDefault="006D3FFE">
      <w:pPr>
        <w:pStyle w:val="ConsPlusNormal"/>
        <w:jc w:val="right"/>
      </w:pPr>
      <w:r>
        <w:t>департамента труда</w:t>
      </w:r>
    </w:p>
    <w:p w:rsidR="006D3FFE" w:rsidRDefault="006D3FFE">
      <w:pPr>
        <w:pStyle w:val="ConsPlusNormal"/>
        <w:jc w:val="right"/>
      </w:pPr>
      <w:r>
        <w:t>и социальной защиты населения</w:t>
      </w:r>
    </w:p>
    <w:p w:rsidR="006D3FFE" w:rsidRDefault="006D3FFE">
      <w:pPr>
        <w:pStyle w:val="ConsPlusNormal"/>
        <w:jc w:val="right"/>
      </w:pPr>
      <w:r>
        <w:t>Новгородской области</w:t>
      </w:r>
    </w:p>
    <w:p w:rsidR="006D3FFE" w:rsidRDefault="006D3FFE">
      <w:pPr>
        <w:pStyle w:val="ConsPlusNormal"/>
        <w:jc w:val="right"/>
      </w:pPr>
      <w:r>
        <w:t>от 08.10.2015 N 35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6D3FFE" w:rsidRDefault="006D3FFE">
      <w:pPr>
        <w:pStyle w:val="ConsPlusTitle"/>
        <w:jc w:val="center"/>
      </w:pPr>
      <w:r>
        <w:t>ГОСУДАРСТВЕННОГО ОБЛАСТНОГО КАЗЕННОГО УЧРЕЖДЕНИЯ "ЦЕНТР</w:t>
      </w:r>
    </w:p>
    <w:p w:rsidR="006D3FFE" w:rsidRDefault="006D3FFE">
      <w:pPr>
        <w:pStyle w:val="ConsPlusTitle"/>
        <w:jc w:val="center"/>
      </w:pPr>
      <w:r>
        <w:t>ЗАНЯТОСТИ НАСЕЛЕНИЯ НОВГОРОДСКОЙ ОБЛАСТИ" ПО ПРЕДОСТАВЛЕНИЮ</w:t>
      </w:r>
    </w:p>
    <w:p w:rsidR="006D3FFE" w:rsidRDefault="006D3FFE">
      <w:pPr>
        <w:pStyle w:val="ConsPlusTitle"/>
        <w:jc w:val="center"/>
      </w:pPr>
      <w:r>
        <w:t>ГОСУДАРСТВЕННОЙ УСЛУГИ ПО ОРГАНИЗАЦИИ ПРОВЕДЕНИЯ</w:t>
      </w:r>
    </w:p>
    <w:p w:rsidR="006D3FFE" w:rsidRDefault="006D3FFE">
      <w:pPr>
        <w:pStyle w:val="ConsPlusTitle"/>
        <w:jc w:val="center"/>
      </w:pPr>
      <w:r>
        <w:t>ОПЛАЧИВАЕМЫХ ОБЩЕСТВЕННЫХ РАБОТ</w:t>
      </w:r>
    </w:p>
    <w:p w:rsidR="006D3FFE" w:rsidRDefault="006D3FFE">
      <w:pPr>
        <w:pStyle w:val="ConsPlusNormal"/>
        <w:jc w:val="center"/>
      </w:pPr>
    </w:p>
    <w:p w:rsidR="006D3FFE" w:rsidRDefault="006D3FFE">
      <w:pPr>
        <w:pStyle w:val="ConsPlusNormal"/>
        <w:jc w:val="center"/>
      </w:pPr>
      <w:r>
        <w:t>Список изменяющих документов</w:t>
      </w:r>
    </w:p>
    <w:p w:rsidR="006D3FFE" w:rsidRDefault="006D3FFE">
      <w:pPr>
        <w:pStyle w:val="ConsPlusNormal"/>
        <w:jc w:val="center"/>
      </w:pPr>
      <w:proofErr w:type="gramStart"/>
      <w:r>
        <w:t>(в ред. постановлений Департамента труда и социальной защиты населения</w:t>
      </w:r>
      <w:proofErr w:type="gramEnd"/>
    </w:p>
    <w:p w:rsidR="006D3FFE" w:rsidRDefault="006D3FFE">
      <w:pPr>
        <w:pStyle w:val="ConsPlusNormal"/>
        <w:jc w:val="center"/>
      </w:pPr>
      <w:proofErr w:type="gramStart"/>
      <w:r>
        <w:t xml:space="preserve">Новгородской области от 11.05.2016 </w:t>
      </w:r>
      <w:hyperlink r:id="rId7" w:history="1">
        <w:r>
          <w:rPr>
            <w:color w:val="0000FF"/>
          </w:rPr>
          <w:t>N 19</w:t>
        </w:r>
      </w:hyperlink>
      <w:r>
        <w:t xml:space="preserve">, от 05.06.2017 </w:t>
      </w:r>
      <w:hyperlink r:id="rId8" w:history="1">
        <w:r>
          <w:rPr>
            <w:color w:val="0000FF"/>
          </w:rPr>
          <w:t>N 36</w:t>
        </w:r>
      </w:hyperlink>
      <w:r>
        <w:t>)</w:t>
      </w:r>
      <w:proofErr w:type="gramEnd"/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1"/>
      </w:pPr>
      <w:r>
        <w:t>1. Общие положения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1.1. Предмет регулирования Административного регламента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1.1.1. Предметом регулирования Административного регламента является порядок предоставления государственной услуги по предоставлению государственной услуги по организации проведения оплачиваемых общественных работ.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lastRenderedPageBreak/>
        <w:t xml:space="preserve">1.1.2. </w:t>
      </w:r>
      <w:proofErr w:type="gramStart"/>
      <w:r>
        <w:t>Административный регламент государственного областного казенного учреждения "Центр занятости населения Новгородской области" (далее - учреждение) по предоставлению государственной услуги по организации проведения оплачиваемых общественных работ (далее - государственная услуга) разработан в целях повышения качества предоставления и доступности государственной услуги и определяет сроки и последовательность действий (административные процедуры) учреждения, а также порядок взаимодействия между структурными подразделениями учреждения, их должностными лицами, взаимодействия учреждения с заявителями</w:t>
      </w:r>
      <w:proofErr w:type="gramEnd"/>
      <w:r>
        <w:t>, иными органами государственной власти, органами местного самоуправления и организациями при предоставлении государственной услуги (далее - Административный регламент).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1.2. Круг заявителей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 xml:space="preserve">1.2.1. </w:t>
      </w:r>
      <w:proofErr w:type="gramStart"/>
      <w:r>
        <w:t>Получателями государственной услуги являются граждане, зарегистрированные в целях поиска подходящей работы (далее - граждане, ищущие работу), и граждане, признанные в установленном законодательством о занятости населения порядке безработными (далее - безработные граждане) (далее - заявители).</w:t>
      </w:r>
      <w:proofErr w:type="gramEnd"/>
    </w:p>
    <w:p w:rsidR="006D3FFE" w:rsidRDefault="006D3FFE">
      <w:pPr>
        <w:pStyle w:val="ConsPlusNormal"/>
        <w:spacing w:before="220"/>
        <w:ind w:firstLine="540"/>
        <w:jc w:val="both"/>
      </w:pPr>
      <w:r>
        <w:t>1.2.2. Получателями государственной услуги, пользующимися преимущественным правом на участие в общественных работах, являются безработные граждане: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не получающие пособия по безработице;</w:t>
      </w:r>
    </w:p>
    <w:p w:rsidR="006D3FFE" w:rsidRDefault="006D3FFE">
      <w:pPr>
        <w:pStyle w:val="ConsPlusNormal"/>
        <w:spacing w:before="220"/>
        <w:ind w:firstLine="540"/>
        <w:jc w:val="both"/>
      </w:pPr>
      <w:proofErr w:type="gramStart"/>
      <w:r>
        <w:t>состоящие</w:t>
      </w:r>
      <w:proofErr w:type="gramEnd"/>
      <w:r>
        <w:t xml:space="preserve"> на учете в учреждении свыше шести месяцев.</w:t>
      </w:r>
    </w:p>
    <w:p w:rsidR="006D3FFE" w:rsidRDefault="006D3F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36)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1.2.3. От имени заявителей государственной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Для получения государственной услуги в электронном виде используется личный кабинет физического лица.</w:t>
      </w:r>
    </w:p>
    <w:p w:rsidR="006D3FFE" w:rsidRDefault="006D3FFE">
      <w:pPr>
        <w:pStyle w:val="ConsPlusNormal"/>
        <w:jc w:val="both"/>
      </w:pPr>
      <w:r>
        <w:t xml:space="preserve">(пп. 1.2.3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36)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1.3. Требования к порядку информирования о предоставлении</w:t>
      </w:r>
    </w:p>
    <w:p w:rsidR="006D3FFE" w:rsidRDefault="006D3FFE">
      <w:pPr>
        <w:pStyle w:val="ConsPlusNormal"/>
        <w:jc w:val="center"/>
      </w:pPr>
      <w:r>
        <w:t>государственной услуги</w:t>
      </w:r>
    </w:p>
    <w:p w:rsidR="006D3FFE" w:rsidRDefault="006D3FFE">
      <w:pPr>
        <w:pStyle w:val="ConsPlusNormal"/>
        <w:jc w:val="center"/>
      </w:pPr>
    </w:p>
    <w:p w:rsidR="006D3FFE" w:rsidRDefault="006D3FFE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6D3FFE" w:rsidRDefault="006D3FFE">
      <w:pPr>
        <w:pStyle w:val="ConsPlusNormal"/>
        <w:jc w:val="center"/>
      </w:pPr>
      <w:r>
        <w:t>населения Новгородской области от 05.06.2017 N 36)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1.3.1. Информация о порядке предоставления государственной услуги предоставляется: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1) в учреждении при личном обращении либо письменном обращении заинтересованного лица;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2) с использованием средств почтовой, телефонной связи и электронной почты;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3) посредством размещения в информационно-телекоммуникационной сети "Интернет" и публикаций в средствах массовой информации;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4) посредством размещения сведений на информационных стендах;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5) специалистами государственного областного автономного учреждения </w:t>
      </w:r>
      <w:r>
        <w:lastRenderedPageBreak/>
        <w:t>"Многофункциональный центр предоставления государственных и муниципальных услуг" (далее - ГОАУ "МФЦ").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1.3.2. Местонахождение учреждения: Большая Московская ул., д. 18, Великий Новгород, Россия, 173000.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Справочные телефоны учреждения: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приемная учреждения: 8(8162)66-28-50, факс 8(8162)66-28-60.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Адрес электронной почты учреждения: novoblczn@yandex.ru.</w:t>
      </w:r>
    </w:p>
    <w:p w:rsidR="006D3FFE" w:rsidRDefault="006D3FFE">
      <w:pPr>
        <w:pStyle w:val="ConsPlusNormal"/>
        <w:spacing w:before="220"/>
        <w:ind w:firstLine="540"/>
        <w:jc w:val="both"/>
      </w:pPr>
      <w:hyperlink w:anchor="P678" w:history="1">
        <w:r>
          <w:rPr>
            <w:color w:val="0000FF"/>
          </w:rPr>
          <w:t>Сведения</w:t>
        </w:r>
      </w:hyperlink>
      <w:r>
        <w:t xml:space="preserve"> о наименовании и местах нахождения структурных подразделений учреждения, принимающих документы на предоставление государственной услуги по месту жительства заявителя (далее - структурное подразделение учреждения), содержатся в приложении N 1 к настоящему Административному регламенту.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График (режим) приема заинтересованных лиц по вопросам предоставления государственной услуги учреждением.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работниками структурных подразделений учреждения с учетом графика (режима) работы структурных подразделений учреждения в пределах следующих часов работы: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понедельник 9.00 - 17.00;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вторник 12.00 - 20.00;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среда 9.00 - 17.00;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четверг 11.00 - 19.00;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пятница 9.00 - 17.00.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Выходные дни - суббота, воскресенье.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Время предоставления перерыва для отдыха и питания работников устанавливается правилами внутреннего трудового распорядка структурного подразделения учреждения.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1.3.3. Местонахождение государственного областного автономного учреждения "Многофункциональный центр предоставления государственных и муниципальных услуг" (далее - ГОАУ "МФЦ"): ул. Псковская, д. 28, корп. 1, Великий Новгород, Россия, 173015.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Телефон/факс ГОАУ "МФЦ": 8(8162)500-252.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Официальный сайт ГОАУ "МФЦ": mfc53.novreg.ru.</w:t>
      </w:r>
    </w:p>
    <w:p w:rsidR="006D3FFE" w:rsidRDefault="006D3FFE">
      <w:pPr>
        <w:pStyle w:val="ConsPlusNormal"/>
        <w:spacing w:before="220"/>
        <w:ind w:firstLine="540"/>
        <w:jc w:val="both"/>
      </w:pPr>
      <w:hyperlink w:anchor="P1017" w:history="1">
        <w:r>
          <w:rPr>
            <w:color w:val="0000FF"/>
          </w:rPr>
          <w:t>Сведения</w:t>
        </w:r>
      </w:hyperlink>
      <w:r>
        <w:t xml:space="preserve"> о режиме работы, местах нахождения и номерах телефонов отделов (управлений) ГОАУ "МФЦ" (далее - отдел МФЦ), содержатся в приложении N 6 к настоящему Административному регламенту и на сайте ГОАУ "МФЦ" по электронному адресу: mfc53.novreg.ru.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1.3.4.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1) региональная государственная информационная система "Портал государственных и муниципальных услуг (функций) Новгородской области": http://uslugi.novreg.ru/ (далее - региональный портал);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lastRenderedPageBreak/>
        <w:t>2) интерактивный портал Службы занятости населения Новгородской области (http://vnovgzan.ru) (далее - портал Службы занятости);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3) федеральная государственная информационная система "Единый портал государственных и муниципальных услуг (функций)" http://www.gosuslugi.ru (далее - федеральный портал).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1.3.5. Основными требованиями к информированию заявителей являются: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1) достоверность предоставляемой информации;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2) четкость изложения информации;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3) полнота информирования;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4) наглядность форм предоставляемой информации;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5) удобство и доступность получения информации;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6) оперативность предоставления информации.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1.3.6. Порядок, форма и место размещения информации о предоставлении государственной услуги: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1) на информационных стендах, размещаемых в помещениях структурных подразделений учреждения, содержится следующая информация: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фамилии, имена, отчества и должности специалистов, осуществляющих прием документов и консультирование;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график (режим) работы, контактные телефоны специалистов, адреса информационных порталов в информационно-телекоммуникационной сети "Интернет";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2) на портале Службы занятости содержится следующая информация: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структура учреждения;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места нахождения, графики (режимы) работы структурных подразделений учреждения, контактные номера телефонов специалистов;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lastRenderedPageBreak/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3) на региональном портале содержится следующая информация: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места нахождения, графики (режим) работы структурных подразделений учреждения, контактные номера телефонов специалистов;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основания возврата документов, представленных для предоставления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4) на федеральном портале содержится следующая информация: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место нахождения, график (режим) работы учреждения, контактная информация;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форма и образец заполнения заявления.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1.3.7. Консультации предоставляются по следующим вопросам:</w:t>
      </w:r>
    </w:p>
    <w:p w:rsidR="006D3FFE" w:rsidRDefault="006D3FFE">
      <w:pPr>
        <w:pStyle w:val="ConsPlusNormal"/>
        <w:spacing w:before="220"/>
        <w:ind w:firstLine="540"/>
        <w:jc w:val="both"/>
      </w:pPr>
      <w:proofErr w:type="gramStart"/>
      <w:r>
        <w:t>1) месту нахождения и графику работы структурного подразделения учреждения и графику работы отдела МФЦ по месту жительства (пребывания, фактического проживания) заявителя, официальных сайтах в информационно-телекоммуникационной сети "Интернет", адресу электронной почты и номерах телефонов учреждения и ГОАУ МФЦ, принимающих документы на предоставление государственной услуги;</w:t>
      </w:r>
      <w:proofErr w:type="gramEnd"/>
    </w:p>
    <w:p w:rsidR="006D3FFE" w:rsidRDefault="006D3FFE">
      <w:pPr>
        <w:pStyle w:val="ConsPlusNormal"/>
        <w:spacing w:before="220"/>
        <w:ind w:firstLine="540"/>
        <w:jc w:val="both"/>
      </w:pPr>
      <w:r>
        <w:t>2) перечню документов, необходимых для принятия решения о предоставлении государственной услуги, комплектности (достаточности) представленных документов;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3) времени приема документов;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4) срокам предоставления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5) процессу выполнения административных процедур по предоставлению государственной услуги (на каком этапе в процессе </w:t>
      </w:r>
      <w:proofErr w:type="gramStart"/>
      <w:r>
        <w:t>выполнения</w:t>
      </w:r>
      <w:proofErr w:type="gramEnd"/>
      <w:r>
        <w:t xml:space="preserve"> какой административной процедуры находится </w:t>
      </w:r>
      <w:r>
        <w:lastRenderedPageBreak/>
        <w:t>представленный заявителем пакет документов);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6) порядку обжалования действий (бездействия) и решений, осуществляемых и принимаемых в ходе предоставления государственной услуги.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1.3.8. По письменным обращениям гражданина ответ направляется почтой в адрес гражданина в срок, не превышающий тридцати дней со дня регистрации письменного обращения.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1.3.9. 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заявителя.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1.3.10. При ответах на телефонные звонки и устные обращения специалисты подробно и в вежливой (корректной) форме информируют обратившихся граждан по интересующим их вопросам. Ответ на телефонный звонок должен содержать информацию о наименовании учреждения, в которое позвонил гражданин, фамилии, имени, отчестве и должности работника, принявшего телефонный звонок.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1.3.11. Публичное устное консультирование по вопросам предоставления государственной услуги осуществляется с привлечением средств массовой информации (далее - СМИ): печати, радио, телевидения.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1.3.12. Публичное письменное консультирование по вопросам предоставления государственной услуги осуществляется путем: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1) публикации информационных материалов в СМИ и в информационно-телекоммуникационной сети "Интернет";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2) оформления информационных стендов.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1.3.13. Консультации осуществляются в соответствии с режимом работы учреждения.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1.3.14. Консультирование по вопросам предоставления услуги предоставляется специалистами в устной и письменной форме бесплатно.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Государственная услуга по предоставлению государственной услуги по организации проведения оплачиваемых общественных работ.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2.2. Наименование учреждения, предоставляющего</w:t>
      </w:r>
    </w:p>
    <w:p w:rsidR="006D3FFE" w:rsidRDefault="006D3FFE">
      <w:pPr>
        <w:pStyle w:val="ConsPlusNormal"/>
        <w:jc w:val="center"/>
      </w:pPr>
      <w:r>
        <w:t>государственную услугу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2.2.1. Государственную услугу предоставляет государственное областное казенное учреждение "Центр занятости населения Новгородской области".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lastRenderedPageBreak/>
        <w:t xml:space="preserve">2.2.2. </w:t>
      </w:r>
      <w:proofErr w:type="gramStart"/>
      <w:r>
        <w:t>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которые являются необходимыми и обязательными для предоставления государственной услуги, включенных в перечень, утвержденный нормативными правовыми актами Российской Федерации и Новгородской области, регулирующими отношения</w:t>
      </w:r>
      <w:proofErr w:type="gramEnd"/>
      <w:r>
        <w:t>, возникающие в связи с предоставлением государственной услуги.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2.2.3. Документы, необходимые для предоставления государственной услуги, могут быть поданы через ГОАУ "МФЦ".</w:t>
      </w:r>
    </w:p>
    <w:p w:rsidR="006D3FFE" w:rsidRDefault="006D3FFE">
      <w:pPr>
        <w:pStyle w:val="ConsPlusNormal"/>
        <w:jc w:val="both"/>
      </w:pPr>
      <w:r>
        <w:t xml:space="preserve">(пп. 2.2.3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36)</w:t>
      </w:r>
    </w:p>
    <w:p w:rsidR="006D3FFE" w:rsidRDefault="006D3FFE">
      <w:pPr>
        <w:pStyle w:val="ConsPlusNormal"/>
        <w:spacing w:before="220"/>
        <w:ind w:firstLine="540"/>
        <w:jc w:val="both"/>
        <w:outlineLvl w:val="2"/>
      </w:pPr>
      <w:r>
        <w:t>2.3. Результатами предоставления государственной услуги являются: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1) предоставление государственной услуги (выдача заявителю направления для участия в общественных работах (</w:t>
      </w:r>
      <w:hyperlink w:anchor="P847" w:history="1">
        <w:r>
          <w:rPr>
            <w:color w:val="0000FF"/>
          </w:rPr>
          <w:t>приложение N 4</w:t>
        </w:r>
      </w:hyperlink>
      <w:r>
        <w:t xml:space="preserve"> к Административному регламенту));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2) отказ в предоставлении государственной услуги.</w:t>
      </w:r>
    </w:p>
    <w:p w:rsidR="006D3FFE" w:rsidRDefault="006D3FF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2.3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36)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2.4. Срок предоставления государственной услуги</w:t>
      </w:r>
    </w:p>
    <w:p w:rsidR="006D3FFE" w:rsidRDefault="006D3FFE">
      <w:pPr>
        <w:pStyle w:val="ConsPlusNormal"/>
        <w:jc w:val="center"/>
      </w:pPr>
    </w:p>
    <w:p w:rsidR="006D3FFE" w:rsidRDefault="006D3FFE">
      <w:pPr>
        <w:pStyle w:val="ConsPlusNormal"/>
        <w:jc w:val="center"/>
      </w:pPr>
      <w:proofErr w:type="gramStart"/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6D3FFE" w:rsidRDefault="006D3FFE">
      <w:pPr>
        <w:pStyle w:val="ConsPlusNormal"/>
        <w:jc w:val="center"/>
      </w:pPr>
      <w:r>
        <w:t>населения Новгородской области от 05.06.2017 N 36)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2.4.1. Государственная услуга предоставляется заявителю государственной услуги в день обращения: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без предварительной записи в порядке живой очереди;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по предварительной записи, предусматривающей согласование с заявителем даты и времени предоставления государственной услуги с использованием средств телефонной или электронной связи, включая информационно-телекоммуникационную сеть "Интернет", не позднее следующего рабочего дня со дня регистрации заявления.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2.4.2. Максимально допустимое время предоставления государственной услуги заявителям, обратившимся за ее предоставлением впервые, не должно превышать 20 минут.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2.4.3. Максимально допустимое время предоставления государственной услуги при последующих обращениях заявителя не должно превышать 15 минут.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При обращении граждан в ГОАУ "МФЦ" обеспечивается передача заявления в учреждение в порядке и сроки, установленные соглашением о взаимодействии между ГОАУ "МФЦ" и государственным учреждением службы занятости населения, но не позднее следующего рабочего дня со дня регистрации заявления.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6D3FFE" w:rsidRDefault="006D3FFE">
      <w:pPr>
        <w:pStyle w:val="ConsPlusNormal"/>
        <w:jc w:val="center"/>
      </w:pPr>
      <w:r>
        <w:t>отношения, возникающие в связи с предоставлением</w:t>
      </w:r>
    </w:p>
    <w:p w:rsidR="006D3FFE" w:rsidRDefault="006D3FFE">
      <w:pPr>
        <w:pStyle w:val="ConsPlusNormal"/>
        <w:jc w:val="center"/>
      </w:pPr>
      <w:r>
        <w:t>государственной услуги</w:t>
      </w:r>
    </w:p>
    <w:p w:rsidR="006D3FFE" w:rsidRDefault="006D3FFE">
      <w:pPr>
        <w:pStyle w:val="ConsPlusNormal"/>
        <w:jc w:val="center"/>
      </w:pPr>
    </w:p>
    <w:p w:rsidR="006D3FFE" w:rsidRDefault="006D3FFE">
      <w:pPr>
        <w:pStyle w:val="ConsPlusNormal"/>
        <w:jc w:val="center"/>
      </w:pPr>
      <w:proofErr w:type="gramStart"/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6D3FFE" w:rsidRDefault="006D3FFE">
      <w:pPr>
        <w:pStyle w:val="ConsPlusNormal"/>
        <w:jc w:val="center"/>
      </w:pPr>
      <w:r>
        <w:t>населения Новгородской области от 11.05.2016 N 19)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 xml:space="preserve">Предоставление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6D3FFE" w:rsidRDefault="006D3FFE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("Российская газета", 1993, от 25 декабря);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Трудовым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 от 30 декабря 2001 года N 197-ФЗ ("Российская газета", 2001, от 31 декабря);</w:t>
      </w:r>
    </w:p>
    <w:p w:rsidR="006D3FFE" w:rsidRDefault="006D3FFE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года N 1032-1 "О занятости населения в Российской Федерации" ("Российская газета", 1996, от 6 мая);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 ("Российская газета", 1995, от 2 декабря);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("Российская газета", 2010, от 30 июля);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("Российская газета", 2006, от 5 мая);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("Российская газета", 2006, от 29 июля);</w:t>
      </w:r>
    </w:p>
    <w:p w:rsidR="006D3FFE" w:rsidRDefault="006D3FFE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07.09.2012 N 891 "О порядке регистрации граждан в целях поиска подходящей работы, регистрации безработных граждан и требованиях к подбору подходящей работы" ("Собрание законодательства РФ", 2012, N 38, ст. 5103);</w:t>
      </w:r>
    </w:p>
    <w:p w:rsidR="006D3FFE" w:rsidRDefault="006D3FFE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29.06.2012 N 10н "Об утверждении Административного регламента предоставления государственной услуги по осуществлению социальных выплат гражданам, признанным в установленном порядке безработными" ("Российская газета", 2012, от 5 сентября);</w:t>
      </w:r>
    </w:p>
    <w:p w:rsidR="006D3FFE" w:rsidRDefault="006D3FFE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11 февраля 2013 года N 52н "Об утверждении федерального государственного стандарта государственной услуги по организации проведения оплачиваемых общественных работ" ("Российская газета", 2013, от 26 июня);</w:t>
      </w:r>
    </w:p>
    <w:p w:rsidR="006D3FFE" w:rsidRDefault="006D3FFE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Приказом</w:t>
        </w:r>
      </w:hyperlink>
      <w:r>
        <w:t xml:space="preserve"> Минтруда России от 26.02.2015 N 125н "Об утверждении </w:t>
      </w:r>
      <w:proofErr w:type="gramStart"/>
      <w:r>
        <w:t>форм бланков личного дела получателя государственных услуг</w:t>
      </w:r>
      <w:proofErr w:type="gramEnd"/>
      <w:r>
        <w:t xml:space="preserve"> в области содействия занятости населения (Официальный интернет-портал правовой информации http://www.pravo.gov.ru, 06.04.2015);</w:t>
      </w:r>
    </w:p>
    <w:p w:rsidR="006D3FFE" w:rsidRDefault="006D3FFE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постановлением</w:t>
        </w:r>
      </w:hyperlink>
      <w:r>
        <w:t xml:space="preserve"> Администрации Новгородской области от 11.07.2011 N 306 "Об утверждении порядков разработки и утверждения административных регламентов исполнения государственных функций, разработки и утверждения административных регламентов предоставления государственных услуг, проведения экспертизы административных регламентов предоставления государственных услуг" (газета "Новгородские ведомости" от 15.08.2011);</w:t>
      </w:r>
    </w:p>
    <w:p w:rsidR="006D3FFE" w:rsidRDefault="006D3FFE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постановлением</w:t>
        </w:r>
      </w:hyperlink>
      <w:r>
        <w:t xml:space="preserve"> Администрации области от 15.02.2008 N 39 "О департаменте труда и социальной защиты населения Новгородской области" (газета "Новгородские ведомости" от 12.03.2008).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bookmarkStart w:id="1" w:name="P204"/>
      <w:bookmarkEnd w:id="1"/>
      <w:r>
        <w:t>2.6. Исчерпывающий перечень документов, необходимых</w:t>
      </w:r>
    </w:p>
    <w:p w:rsidR="006D3FFE" w:rsidRDefault="006D3FFE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6D3FFE" w:rsidRDefault="006D3FFE">
      <w:pPr>
        <w:pStyle w:val="ConsPlusNormal"/>
        <w:jc w:val="center"/>
      </w:pPr>
      <w:r>
        <w:t>предоставления государственной услуги и услуг,</w:t>
      </w:r>
    </w:p>
    <w:p w:rsidR="006D3FFE" w:rsidRDefault="006D3FFE">
      <w:pPr>
        <w:pStyle w:val="ConsPlusNormal"/>
        <w:jc w:val="center"/>
      </w:pPr>
      <w:proofErr w:type="gramStart"/>
      <w:r>
        <w:lastRenderedPageBreak/>
        <w:t>которые</w:t>
      </w:r>
      <w:proofErr w:type="gramEnd"/>
      <w:r>
        <w:t xml:space="preserve"> являются необходимыми и обязательными для</w:t>
      </w:r>
    </w:p>
    <w:p w:rsidR="006D3FFE" w:rsidRDefault="006D3FFE">
      <w:pPr>
        <w:pStyle w:val="ConsPlusNormal"/>
        <w:jc w:val="center"/>
      </w:pPr>
      <w:r>
        <w:t>предоставления государственной услуги, подлежащих</w:t>
      </w:r>
    </w:p>
    <w:p w:rsidR="006D3FFE" w:rsidRDefault="006D3FFE">
      <w:pPr>
        <w:pStyle w:val="ConsPlusNormal"/>
        <w:jc w:val="center"/>
      </w:pPr>
      <w:r>
        <w:t>представлению заявителем, способы их получения</w:t>
      </w:r>
    </w:p>
    <w:p w:rsidR="006D3FFE" w:rsidRDefault="006D3FFE">
      <w:pPr>
        <w:pStyle w:val="ConsPlusNormal"/>
        <w:jc w:val="center"/>
      </w:pPr>
      <w:r>
        <w:t>заявителем, в том числе в электронной форме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bookmarkStart w:id="2" w:name="P212"/>
      <w:bookmarkEnd w:id="2"/>
      <w:r>
        <w:t>2.6.1. Для получения государственной услуги заявитель представляет следующие документы:</w:t>
      </w:r>
    </w:p>
    <w:p w:rsidR="006D3FFE" w:rsidRDefault="006D3FFE">
      <w:pPr>
        <w:pStyle w:val="ConsPlusNormal"/>
        <w:spacing w:before="220"/>
        <w:ind w:firstLine="540"/>
        <w:jc w:val="both"/>
      </w:pPr>
      <w:hyperlink w:anchor="P769" w:history="1">
        <w:r>
          <w:rPr>
            <w:color w:val="0000FF"/>
          </w:rPr>
          <w:t>заявление</w:t>
        </w:r>
      </w:hyperlink>
      <w:r>
        <w:t xml:space="preserve"> (приложение N 2 к настоящему Административному регламенту) или согласие гражданина с </w:t>
      </w:r>
      <w:hyperlink w:anchor="P797" w:history="1">
        <w:r>
          <w:rPr>
            <w:color w:val="0000FF"/>
          </w:rPr>
          <w:t>предложением</w:t>
        </w:r>
      </w:hyperlink>
      <w:r>
        <w:t xml:space="preserve"> о предоставлении государственной услуги по организации проведения оплачиваемых общественных работ (приложение N 3 к настоящему Административному регламенту);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паспорт гражданина Российской Федерации или документ, его заменяющий, - для граждан Российской Федерации;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документ, удостоверяющий личность иностранного гражданина, лица без гражданства, - для иностранных граждан и лиц без гражданства;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индивидуальная программа реабилитации инвалида, выдаваемая в установленном порядке и содержащая заключение о рекомендуемом характере и условиях труда, - для граждан, относящихся к категории инвалидов.</w:t>
      </w:r>
    </w:p>
    <w:p w:rsidR="006D3FFE" w:rsidRDefault="006D3FFE">
      <w:pPr>
        <w:pStyle w:val="ConsPlusNormal"/>
        <w:jc w:val="both"/>
      </w:pPr>
      <w:r>
        <w:t xml:space="preserve">(пп. 2.6.1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11.05.2016 N 19)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2.6.2. Представляемые с заявлением документы должны содержать индивидуализирующие признаки и необходимые реквизиты в соответствии с действующим законодательством Российской Федерации.</w:t>
      </w:r>
    </w:p>
    <w:p w:rsidR="006D3FFE" w:rsidRDefault="006D3FFE">
      <w:pPr>
        <w:pStyle w:val="ConsPlusNormal"/>
        <w:jc w:val="both"/>
      </w:pPr>
      <w:r>
        <w:t xml:space="preserve">(пп. 2.6.2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11.05.2016 N 19)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2.6.3. В случае направления заявления и документов, необходимых для получения государственной услуги, с использованием услуг почтовой связи подлинность подписи заявителя на заявлении и верность копий документов должны быть удостоверены нотариально, при этом представление подлинников указанных документов не требуется.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Направление заявления и документов, необходимых для получения государственной услуги, с использованием услуг почтовой связи осуществляется способом, позволяющим подтвердить факт и дату отправления.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2.6.4. </w:t>
      </w:r>
      <w:proofErr w:type="gramStart"/>
      <w:r>
        <w:t xml:space="preserve">Документы, указанные в </w:t>
      </w:r>
      <w:hyperlink w:anchor="P212" w:history="1">
        <w:r>
          <w:rPr>
            <w:color w:val="0000FF"/>
          </w:rPr>
          <w:t>пункте 2.6.1</w:t>
        </w:r>
      </w:hyperlink>
      <w:r>
        <w:t xml:space="preserve"> настоящего административного регламента, могут быть представлены в учреждение в соответствии с действующим законодательством Российской Федерации при личном обращении, через ГОАУ "МФЦ", направлены почтовым отправлением, в форме электронных документов либо по информационно-телекоммуникационным сетям общего доступа, в том числе информационно-телекоммуникационной сети "Интернет", с использованием федерального портала, регионального портала, портала Службы занятости.</w:t>
      </w:r>
      <w:proofErr w:type="gramEnd"/>
    </w:p>
    <w:p w:rsidR="006D3FFE" w:rsidRDefault="006D3FFE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документов, необходимых для получения государственной услуги, с использованием услуг почтовой связи подлинность подписи заявителя на заявлении и верность копий документов должна быть удостоверена нотариально, при этом представление подлинников указанных документов не требуется.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Направление заявления и документов, необходимых для получения государственной услуги, с использованием услуг почтовой связи осуществляется способом, позволяющим подтвердить факт и дату отправления.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lastRenderedPageBreak/>
        <w:t>При направлении заявления в учреждение почтовой связью, с использованием средств факсимильной связи или в электронной форме, в том числе информационно-телекоммуникационной сети "Интернет", с использованием регионального портала, федерального портала, портала Службы занятости, обеспечивается возможность предварительной записи для предоставления государственной услуги.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Согласование с гражданами даты и времени обращения в учреждение осуществляется с использованием средств телефонной или электронной связи, включая информационно-телекоммуникационную сеть "Интернет", почтовой связью не позднее следующего рабочего дня со дня регистрации заявления.</w:t>
      </w:r>
    </w:p>
    <w:p w:rsidR="006D3FFE" w:rsidRDefault="006D3FFE">
      <w:pPr>
        <w:pStyle w:val="ConsPlusNormal"/>
        <w:jc w:val="both"/>
      </w:pPr>
      <w:r>
        <w:t xml:space="preserve">(пп. 2.6.4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36)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2.6.5. Представление заявителем документов, предусмотренных </w:t>
      </w:r>
      <w:hyperlink w:anchor="P212" w:history="1">
        <w:r>
          <w:rPr>
            <w:color w:val="0000FF"/>
          </w:rPr>
          <w:t>подпунктом 2.6.1</w:t>
        </w:r>
      </w:hyperlink>
      <w:r>
        <w:t xml:space="preserve"> настоящего Административного регламента для получения государственной услуги, является его согласием на обработку его персональных данных в объеме, необходимом для получения государственной услуги.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2.6.6. Ответственность за достоверность и полноту предоставляемых сведений и документов возлагается на заявителя.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6D3FFE" w:rsidRDefault="006D3FFE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6D3FFE" w:rsidRDefault="006D3FFE">
      <w:pPr>
        <w:pStyle w:val="ConsPlusNormal"/>
        <w:jc w:val="center"/>
      </w:pPr>
      <w:r>
        <w:t>предоставления государственной услуги, которые находятся</w:t>
      </w:r>
    </w:p>
    <w:p w:rsidR="006D3FFE" w:rsidRDefault="006D3FFE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6D3FFE" w:rsidRDefault="006D3FFE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6D3FFE" w:rsidRDefault="006D3FFE">
      <w:pPr>
        <w:pStyle w:val="ConsPlusNormal"/>
        <w:jc w:val="center"/>
      </w:pPr>
      <w:r>
        <w:t>государственных услуг, которые заявитель вправе представить,</w:t>
      </w:r>
    </w:p>
    <w:p w:rsidR="006D3FFE" w:rsidRDefault="006D3FFE">
      <w:pPr>
        <w:pStyle w:val="ConsPlusNormal"/>
        <w:jc w:val="center"/>
      </w:pPr>
      <w:r>
        <w:t>а также способы их получения заявителями, в том числе</w:t>
      </w:r>
    </w:p>
    <w:p w:rsidR="006D3FFE" w:rsidRDefault="006D3FFE">
      <w:pPr>
        <w:pStyle w:val="ConsPlusNormal"/>
        <w:jc w:val="center"/>
      </w:pPr>
      <w:r>
        <w:t>в электронной форме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Для получения государственной услуги не требуется предоставления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2.8. Указание на запрет требовать от заявителя представления</w:t>
      </w:r>
    </w:p>
    <w:p w:rsidR="006D3FFE" w:rsidRDefault="006D3FFE">
      <w:pPr>
        <w:pStyle w:val="ConsPlusNormal"/>
        <w:jc w:val="center"/>
      </w:pPr>
      <w:r>
        <w:t>документов и информации или осуществления действий,</w:t>
      </w:r>
    </w:p>
    <w:p w:rsidR="006D3FFE" w:rsidRDefault="006D3FFE">
      <w:pPr>
        <w:pStyle w:val="ConsPlusNormal"/>
        <w:jc w:val="center"/>
      </w:pPr>
      <w:r>
        <w:t xml:space="preserve">представление или </w:t>
      </w:r>
      <w:proofErr w:type="gramStart"/>
      <w:r>
        <w:t>осуществление</w:t>
      </w:r>
      <w:proofErr w:type="gramEnd"/>
      <w:r>
        <w:t xml:space="preserve"> которых не предусмотрено</w:t>
      </w:r>
    </w:p>
    <w:p w:rsidR="006D3FFE" w:rsidRDefault="006D3FFE">
      <w:pPr>
        <w:pStyle w:val="ConsPlusNormal"/>
        <w:jc w:val="center"/>
      </w:pPr>
      <w:r>
        <w:t>нормативными правовыми актами Российской Федерации и</w:t>
      </w:r>
    </w:p>
    <w:p w:rsidR="006D3FFE" w:rsidRDefault="006D3FFE">
      <w:pPr>
        <w:pStyle w:val="ConsPlusNormal"/>
        <w:jc w:val="center"/>
      </w:pPr>
      <w:r>
        <w:t>областными нормативными правовыми актами, регулирующими</w:t>
      </w:r>
    </w:p>
    <w:p w:rsidR="006D3FFE" w:rsidRDefault="006D3FFE">
      <w:pPr>
        <w:pStyle w:val="ConsPlusNormal"/>
        <w:jc w:val="center"/>
      </w:pPr>
      <w:r>
        <w:t>отношения, возникающие в связи с предоставлением</w:t>
      </w:r>
    </w:p>
    <w:p w:rsidR="006D3FFE" w:rsidRDefault="006D3FFE">
      <w:pPr>
        <w:pStyle w:val="ConsPlusNormal"/>
        <w:jc w:val="center"/>
      </w:pPr>
      <w:r>
        <w:t>государственной услуги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 xml:space="preserve">2.8.1. </w:t>
      </w:r>
      <w:proofErr w:type="gramStart"/>
      <w:r>
        <w:t xml:space="preserve"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Новгородской области и муниципальными правовыми актами находятся в распоряжении департамента труда и социальной защиты населения Новгородской области (далее - департамент), за исключением документов, указанных в </w:t>
      </w:r>
      <w:hyperlink r:id="rId32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</w:t>
      </w:r>
      <w:proofErr w:type="gramEnd"/>
      <w:r>
        <w:t xml:space="preserve"> государственных и муниципальных услуг".</w:t>
      </w:r>
    </w:p>
    <w:p w:rsidR="006D3FFE" w:rsidRDefault="006D3FFE">
      <w:pPr>
        <w:pStyle w:val="ConsPlusNormal"/>
        <w:jc w:val="both"/>
      </w:pPr>
      <w:r>
        <w:t xml:space="preserve">(пп. 2.8.1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36)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2.8.2. Запрещается требовать 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>
        <w:lastRenderedPageBreak/>
        <w:t>правовыми актами, регулирующими отношения, возникающие в связи с предоставлением государственной услуги.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2.9. Исчерпывающий перечень оснований для отказа</w:t>
      </w:r>
    </w:p>
    <w:p w:rsidR="006D3FFE" w:rsidRDefault="006D3FFE">
      <w:pPr>
        <w:pStyle w:val="ConsPlusNormal"/>
        <w:jc w:val="center"/>
      </w:pPr>
      <w:r>
        <w:t>в приеме документов, необходимых для предоставления</w:t>
      </w:r>
    </w:p>
    <w:p w:rsidR="006D3FFE" w:rsidRDefault="006D3FFE">
      <w:pPr>
        <w:pStyle w:val="ConsPlusNormal"/>
        <w:jc w:val="center"/>
      </w:pPr>
      <w:r>
        <w:t>государственной услуги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Основания для отказа в приеме документов на предоставление государственной услуги отсутствуют.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2.10. Исчерпывающий перечень оснований для приостановления</w:t>
      </w:r>
    </w:p>
    <w:p w:rsidR="006D3FFE" w:rsidRDefault="006D3FFE">
      <w:pPr>
        <w:pStyle w:val="ConsPlusNormal"/>
        <w:jc w:val="center"/>
      </w:pPr>
      <w:r>
        <w:t>либо отказа в предоставлении государственной услуги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2.10.1. Основания для приостановления предоставления государственной услуги отсутствуют.</w:t>
      </w:r>
    </w:p>
    <w:p w:rsidR="006D3FFE" w:rsidRDefault="006D3FFE">
      <w:pPr>
        <w:pStyle w:val="ConsPlusNormal"/>
        <w:spacing w:before="220"/>
        <w:ind w:firstLine="540"/>
        <w:jc w:val="both"/>
      </w:pPr>
      <w:bookmarkStart w:id="3" w:name="P264"/>
      <w:bookmarkEnd w:id="3"/>
      <w:r>
        <w:t>2.10.2. Основаниями для отказа в предоставлении государственной услуги являются: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непредставление документов, предусмотренных </w:t>
      </w:r>
      <w:hyperlink w:anchor="P212" w:history="1">
        <w:r>
          <w:rPr>
            <w:color w:val="0000FF"/>
          </w:rPr>
          <w:t>подпунктом 2.6.1</w:t>
        </w:r>
      </w:hyperlink>
      <w:r>
        <w:t xml:space="preserve"> настоящего Административного регламента;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наличие в документах недостоверной информации;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отсутствие в регистре получателей государственных услуг в сфере занятости населения сведений о регистрации гражданина в целях поиска подходящей работы - для ищущих работу граждан; сведений о признании гражданина безработным в установленном порядке - для безработных граждан;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снятие с учета гражданина, зарегистрированного в целях поиска подходящей работы;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снятие безработного гражданина с учета в качестве безработного.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2.10.3. Граждане имеют право повторно обратиться в учреждение за получением государственной услуги после устранения предусмотренных </w:t>
      </w:r>
      <w:hyperlink w:anchor="P264" w:history="1">
        <w:r>
          <w:rPr>
            <w:color w:val="0000FF"/>
          </w:rPr>
          <w:t>пунктом 2.10.2</w:t>
        </w:r>
      </w:hyperlink>
      <w:r>
        <w:t xml:space="preserve"> настоящего Административного регламента оснований для отказа в предоставлении государственной услуги.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2.11. Перечень услуг, которые являются необходимыми и</w:t>
      </w:r>
    </w:p>
    <w:p w:rsidR="006D3FFE" w:rsidRDefault="006D3FFE">
      <w:pPr>
        <w:pStyle w:val="ConsPlusNormal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Необходимые и обязательные услуги для предоставления государственной услуги отсутствуют.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 xml:space="preserve">2.12. Порядок, размер и основания взимания </w:t>
      </w:r>
      <w:proofErr w:type="gramStart"/>
      <w:r>
        <w:t>государственной</w:t>
      </w:r>
      <w:proofErr w:type="gramEnd"/>
    </w:p>
    <w:p w:rsidR="006D3FFE" w:rsidRDefault="006D3FFE">
      <w:pPr>
        <w:pStyle w:val="ConsPlusNormal"/>
        <w:jc w:val="center"/>
      </w:pPr>
      <w:r>
        <w:t>пошлины или иной платы, взимаемой за предоставление</w:t>
      </w:r>
    </w:p>
    <w:p w:rsidR="006D3FFE" w:rsidRDefault="006D3FFE">
      <w:pPr>
        <w:pStyle w:val="ConsPlusNormal"/>
        <w:jc w:val="center"/>
      </w:pPr>
      <w:r>
        <w:t>государственной услуги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2.13. Порядок, размер и основания взимания платы</w:t>
      </w:r>
    </w:p>
    <w:p w:rsidR="006D3FFE" w:rsidRDefault="006D3FFE">
      <w:pPr>
        <w:pStyle w:val="ConsPlusNormal"/>
        <w:jc w:val="center"/>
      </w:pPr>
      <w:r>
        <w:t>за предоставление услуг, которые являются необходимыми</w:t>
      </w:r>
    </w:p>
    <w:p w:rsidR="006D3FFE" w:rsidRDefault="006D3FFE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В связи с отсутствием услуг, необходимых и обязательных для предоставления государственной услуги, плата не взимается.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lastRenderedPageBreak/>
        <w:t>2.14. Максимальный срок ожидания в очереди при подаче</w:t>
      </w:r>
    </w:p>
    <w:p w:rsidR="006D3FFE" w:rsidRDefault="006D3FFE">
      <w:pPr>
        <w:pStyle w:val="ConsPlusNormal"/>
        <w:jc w:val="center"/>
      </w:pPr>
      <w:r>
        <w:t>запроса о предоставлении государственной услуги, услуги,</w:t>
      </w:r>
    </w:p>
    <w:p w:rsidR="006D3FFE" w:rsidRDefault="006D3FFE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6D3FFE" w:rsidRDefault="006D3FFE">
      <w:pPr>
        <w:pStyle w:val="ConsPlusNormal"/>
        <w:jc w:val="center"/>
      </w:pPr>
      <w:r>
        <w:t>государственной услуги, и при получении результата</w:t>
      </w:r>
    </w:p>
    <w:p w:rsidR="006D3FFE" w:rsidRDefault="006D3FFE">
      <w:pPr>
        <w:pStyle w:val="ConsPlusNormal"/>
        <w:jc w:val="center"/>
      </w:pPr>
      <w:r>
        <w:t>предоставления государственной услуги</w:t>
      </w:r>
    </w:p>
    <w:p w:rsidR="006D3FFE" w:rsidRDefault="006D3FFE">
      <w:pPr>
        <w:pStyle w:val="ConsPlusNormal"/>
        <w:jc w:val="center"/>
      </w:pPr>
    </w:p>
    <w:p w:rsidR="006D3FFE" w:rsidRDefault="006D3FFE">
      <w:pPr>
        <w:pStyle w:val="ConsPlusNormal"/>
        <w:jc w:val="center"/>
      </w:pPr>
      <w:proofErr w:type="gramStart"/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6D3FFE" w:rsidRDefault="006D3FFE">
      <w:pPr>
        <w:pStyle w:val="ConsPlusNormal"/>
        <w:jc w:val="center"/>
      </w:pPr>
      <w:r>
        <w:t>населения Новгородской области от 05.06.2017 N 36)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2.14.1. При личном обращении заявителей, впервые обратившихся в учреждение, государственная услуга предоставляется в порядке очереди.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Время ожидания в очереди не должно превышать 15 минут.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2.14.2. Время ожидания предоставления государственной услуги в случае предварительного согласования даты и времени обращения заявителя не должно превышать 5 минут.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2.15. Срок и порядок регистрации запроса заявителя</w:t>
      </w:r>
    </w:p>
    <w:p w:rsidR="006D3FFE" w:rsidRDefault="006D3FFE">
      <w:pPr>
        <w:pStyle w:val="ConsPlusNormal"/>
        <w:jc w:val="center"/>
      </w:pPr>
      <w:r>
        <w:t>о предоставлении государственной услуги, в том числе</w:t>
      </w:r>
    </w:p>
    <w:p w:rsidR="006D3FFE" w:rsidRDefault="006D3FFE">
      <w:pPr>
        <w:pStyle w:val="ConsPlusNormal"/>
        <w:jc w:val="center"/>
      </w:pPr>
      <w:r>
        <w:t>в электронной форме</w:t>
      </w:r>
    </w:p>
    <w:p w:rsidR="006D3FFE" w:rsidRDefault="006D3FFE">
      <w:pPr>
        <w:pStyle w:val="ConsPlusNormal"/>
        <w:jc w:val="center"/>
      </w:pPr>
    </w:p>
    <w:p w:rsidR="006D3FFE" w:rsidRDefault="006D3FFE">
      <w:pPr>
        <w:pStyle w:val="ConsPlusNormal"/>
        <w:jc w:val="center"/>
      </w:pPr>
      <w:proofErr w:type="gramStart"/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6D3FFE" w:rsidRDefault="006D3FFE">
      <w:pPr>
        <w:pStyle w:val="ConsPlusNormal"/>
        <w:jc w:val="center"/>
      </w:pPr>
      <w:r>
        <w:t>населения Новгородской области от 05.06.2017 N 36)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Заявления регистрируются работником учреждения, ответственным за предоставление государственной услуги (далее - работник учреждения) в день обращения заявителя за предоставлением государственной услуги в журнале входящей корреспонденции учреждения, который ведется на бумажном носителе.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Регистрация заявления о предоставлении государственной услуги, направленного в форме электронного документа с использованием федерального портала, регионального портала или портала Службы занятости, осуществляется в день их поступления в учреждение либо на следующий день в случае поступления заявления о предоставлении государственной услуги по окончании рабочего времени учреждения. В случае поступления заявления о предоставлении государственной услуги в выходные или нерабочие праздничные дни его регистрация осуществляется в первый рабочий день учреждения, следующий за выходным или нерабочим праздничным днем.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2.16. Требования к помещениям, в которых предоставляется</w:t>
      </w:r>
    </w:p>
    <w:p w:rsidR="006D3FFE" w:rsidRDefault="006D3FFE">
      <w:pPr>
        <w:pStyle w:val="ConsPlusNormal"/>
        <w:jc w:val="center"/>
      </w:pPr>
      <w:r>
        <w:t>государственная услуга, услуга, предоставляемая</w:t>
      </w:r>
    </w:p>
    <w:p w:rsidR="006D3FFE" w:rsidRDefault="006D3FFE">
      <w:pPr>
        <w:pStyle w:val="ConsPlusNormal"/>
        <w:jc w:val="center"/>
      </w:pPr>
      <w:r>
        <w:t>организацией, участвующей в предоставлении государственной</w:t>
      </w:r>
    </w:p>
    <w:p w:rsidR="006D3FFE" w:rsidRDefault="006D3FFE">
      <w:pPr>
        <w:pStyle w:val="ConsPlusNormal"/>
        <w:jc w:val="center"/>
      </w:pPr>
      <w:r>
        <w:t>услуги, к месту ожидания и приема заявителей, размещению</w:t>
      </w:r>
    </w:p>
    <w:p w:rsidR="006D3FFE" w:rsidRDefault="006D3FFE">
      <w:pPr>
        <w:pStyle w:val="ConsPlusNormal"/>
        <w:jc w:val="center"/>
      </w:pPr>
      <w:r>
        <w:t>и оформлению визуальной, текстовой информации о порядке</w:t>
      </w:r>
    </w:p>
    <w:p w:rsidR="006D3FFE" w:rsidRDefault="006D3FFE">
      <w:pPr>
        <w:pStyle w:val="ConsPlusNormal"/>
        <w:jc w:val="center"/>
      </w:pPr>
      <w:r>
        <w:t>предоставления таких услуг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 xml:space="preserve">2.16.1. Помещения, в которых предоставляется государственная услуга,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36" w:history="1">
        <w:r>
          <w:rPr>
            <w:color w:val="0000FF"/>
          </w:rPr>
          <w:t>СанПиН 2.2.2/2.4.1340-03</w:t>
        </w:r>
      </w:hyperlink>
      <w:r>
        <w:t xml:space="preserve">" и "Гигиенические требования к естественному, искусственному и совмещенному освещению жилых и общественных зданий. </w:t>
      </w:r>
      <w:hyperlink r:id="rId37" w:history="1">
        <w:r>
          <w:rPr>
            <w:color w:val="0000FF"/>
          </w:rPr>
          <w:t>СанПиН 2.2.1/2.1.1.1278-03</w:t>
        </w:r>
      </w:hyperlink>
      <w:r>
        <w:t>".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2.16.2. Каждое рабочее место специалистов должно быть оборудовано персональным </w:t>
      </w:r>
      <w:r>
        <w:lastRenderedPageBreak/>
        <w:t>компьютером с возможностью доступа к необходимым информационным базам данных, печатающим устройствам,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2.16.3. Требования к размещению мест ожидания: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1) места ожидания должны быть оборудованы стульями (кресельными секциями) и (или) скамьями (банкетками);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2.16.4. Требования к оформлению входа в здание: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1) здание должно быть оборудовано удобной лестницей с поручнями для свободного доступа заявителей в помещение;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2) центральный вход в здание должен быть оборудован информационной табличкой (вывеской), содержащей информацию о наименовании и режиме работы комитета;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3) вход и выход из здания оборудуются соответствующими указателями;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4) информационные таблички должны размещаться рядом с входом либо на двери входа так, чтобы их хорошо видели посетители;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5) фасад здания (строения) должен быть оборудован осветительными приборами;</w:t>
      </w:r>
    </w:p>
    <w:p w:rsidR="006D3FFE" w:rsidRDefault="006D3FFE">
      <w:pPr>
        <w:pStyle w:val="ConsPlusNormal"/>
        <w:spacing w:before="220"/>
        <w:ind w:firstLine="540"/>
        <w:jc w:val="both"/>
      </w:pPr>
      <w:proofErr w:type="gramStart"/>
      <w:r>
        <w:t>6)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 процентов мест (но не менее 1 места) должны быть предназначены для парковки специальных автотранспортных средств инвалидов, доступ заявителей к которым является бесплатным.</w:t>
      </w:r>
      <w:proofErr w:type="gramEnd"/>
    </w:p>
    <w:p w:rsidR="006D3FFE" w:rsidRDefault="006D3FFE">
      <w:pPr>
        <w:pStyle w:val="ConsPlusNormal"/>
        <w:spacing w:before="220"/>
        <w:ind w:firstLine="540"/>
        <w:jc w:val="both"/>
      </w:pPr>
      <w:r>
        <w:t>2.16.5. Требования к местам для информирования, предназначенным для ознакомления заявителей с информационными материалами: места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2.16.6. Требования к местам приема заявителей: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1) 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государственной услуги; времени перерыва на обед;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2) рабочее место должностного лица должно обеспечивать ему возможность свободного входа и выхода из помещения при необходимости;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3) место для приема заявителя должно быть снабжено стулом, иметь место для письма и раскладки документов.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2.16.7. В целях обеспечения конфиденциальности сведений о заявителе, одним специалистом одновременно ведется прием только одного заявителя.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2.16.8. Требования к помещениям, в которых предоставляется услуга организацией, участвующей в предоставлении государственной услуги, к месту ожидания и приема заявителей, размещению и оформлению визуальной, текстовой информации о порядке предоставления таких услуг устанавливаются регламентами работы организаций.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lastRenderedPageBreak/>
        <w:t>2.16.9. В здании, в котором предоставляется государственная услуга, создаются условия для прохода инвалидов и мобильных групп населения.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>
        <w:t>быть</w:t>
      </w:r>
      <w:proofErr w:type="gramEnd"/>
      <w: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2.17. Показатели доступности и качества государственной</w:t>
      </w:r>
    </w:p>
    <w:p w:rsidR="006D3FFE" w:rsidRDefault="006D3FFE">
      <w:pPr>
        <w:pStyle w:val="ConsPlusNormal"/>
        <w:jc w:val="center"/>
      </w:pPr>
      <w:r>
        <w:t>услуги, в том числе количество взаимодействий заявителя</w:t>
      </w:r>
    </w:p>
    <w:p w:rsidR="006D3FFE" w:rsidRDefault="006D3FFE">
      <w:pPr>
        <w:pStyle w:val="ConsPlusNormal"/>
        <w:jc w:val="center"/>
      </w:pPr>
      <w:r>
        <w:t xml:space="preserve">с должностными лицами при предоставлении </w:t>
      </w:r>
      <w:proofErr w:type="gramStart"/>
      <w:r>
        <w:t>государственной</w:t>
      </w:r>
      <w:proofErr w:type="gramEnd"/>
    </w:p>
    <w:p w:rsidR="006D3FFE" w:rsidRDefault="006D3FFE">
      <w:pPr>
        <w:pStyle w:val="ConsPlusNormal"/>
        <w:jc w:val="center"/>
      </w:pPr>
      <w:r>
        <w:t>услуги и их продолжительность, возможность получения</w:t>
      </w:r>
    </w:p>
    <w:p w:rsidR="006D3FFE" w:rsidRDefault="006D3FFE">
      <w:pPr>
        <w:pStyle w:val="ConsPlusNormal"/>
        <w:jc w:val="center"/>
      </w:pPr>
      <w:r>
        <w:t>государственной услуги в многофункциональном центре</w:t>
      </w:r>
    </w:p>
    <w:p w:rsidR="006D3FFE" w:rsidRDefault="006D3FFE">
      <w:pPr>
        <w:pStyle w:val="ConsPlusNormal"/>
        <w:jc w:val="center"/>
      </w:pPr>
      <w:r>
        <w:t>предоставления государственных и муниципальных услуг,</w:t>
      </w:r>
    </w:p>
    <w:p w:rsidR="006D3FFE" w:rsidRDefault="006D3FFE">
      <w:pPr>
        <w:pStyle w:val="ConsPlusNormal"/>
        <w:jc w:val="center"/>
      </w:pPr>
      <w:r>
        <w:t>возможность получения информации о ходе предоставления</w:t>
      </w:r>
    </w:p>
    <w:p w:rsidR="006D3FFE" w:rsidRDefault="006D3FFE">
      <w:pPr>
        <w:pStyle w:val="ConsPlusNormal"/>
        <w:jc w:val="center"/>
      </w:pPr>
      <w:r>
        <w:t>государственной услуги, в том числе с использованием</w:t>
      </w:r>
    </w:p>
    <w:p w:rsidR="006D3FFE" w:rsidRDefault="006D3FFE">
      <w:pPr>
        <w:pStyle w:val="ConsPlusNormal"/>
        <w:jc w:val="center"/>
      </w:pPr>
      <w:r>
        <w:t>информационно-коммуникационных технологий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2.17.1. Показатели доступности государственной услуги: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1) транспортная доступность к местам предоставления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3) обеспечение предоставления государственной услуги с использованием возможностей регионального портала, портала Службы занятости и федерального портала;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4) размещение информации о порядке предоставления государственной услуги на портале Службы занятости.</w:t>
      </w:r>
    </w:p>
    <w:p w:rsidR="006D3FFE" w:rsidRDefault="006D3FFE">
      <w:pPr>
        <w:pStyle w:val="ConsPlusNormal"/>
        <w:jc w:val="both"/>
      </w:pPr>
      <w:r>
        <w:t xml:space="preserve">(пп. 2.17.1 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36)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2.17.2. Показатели качества государственной услуги: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1) соблюдение срока предоставления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2) соблюдение сроков ожидания в очереди при предоставлении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3) отсутствие поданных в установленном порядке жалоб на решения и действия (бездействие), принятые и осуществленные при предоставлении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4)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lastRenderedPageBreak/>
        <w:t>2.17.3. Количество взаимодействий с должностными лицами при предоставлении государственной услуги и их продолжительность:</w:t>
      </w:r>
    </w:p>
    <w:p w:rsidR="006D3FFE" w:rsidRDefault="006D3FFE">
      <w:pPr>
        <w:pStyle w:val="ConsPlusNormal"/>
        <w:spacing w:before="220"/>
        <w:ind w:firstLine="540"/>
        <w:jc w:val="both"/>
      </w:pPr>
      <w:proofErr w:type="gramStart"/>
      <w:r>
        <w:t>1) количество взаимодействий с должностными лицами при предоставлении государственной услуги в случае личного обращения заявителя не может превышать трех, в том числе обращение заявителя в комитет за получением консультации (максимальное время консультирования 10 минут), представление заявителем в комитет заявления и необходимых документов (максимальное время приема документов 15 минут) и обращение заявителя за результатом предоставления государственной услуги, если это предусмотрено нормативными</w:t>
      </w:r>
      <w:proofErr w:type="gramEnd"/>
      <w:r>
        <w:t xml:space="preserve"> правовыми актами;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2) если заявителя не удовлетворяет работа специалиста комитета по вопросу консультирования либо приема документов, он может обратиться к председателю комитета.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2.17.4. Возможность получения государственной услуги в многофункциональном центре предоставления государственных и муниципальных услуг: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1) в ГОАУ "МФЦ" осуществляются консультирование по вопросу предоставления государственной услуги и прием документов заявителя, необходимых для предоставления государственной услуги.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2.17.5.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1) заявители имеют возможность получения информации о ходе предоставления государственной услуги, форм заявлений и иных документов, необходимых для получения государственной услуги, в электронном виде на региональном портале, портале Службы занятости и федеральном портале.</w:t>
      </w:r>
    </w:p>
    <w:p w:rsidR="006D3FFE" w:rsidRDefault="006D3FFE">
      <w:pPr>
        <w:pStyle w:val="ConsPlusNormal"/>
        <w:jc w:val="both"/>
      </w:pPr>
      <w:r>
        <w:t xml:space="preserve">(пп. 2.17.5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36)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2.17.6. Информация о ходе предоставления государственной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Службы занятости по выбору заявителя.</w:t>
      </w:r>
    </w:p>
    <w:p w:rsidR="006D3FFE" w:rsidRDefault="006D3FFE">
      <w:pPr>
        <w:pStyle w:val="ConsPlusNormal"/>
        <w:jc w:val="both"/>
      </w:pPr>
      <w:r>
        <w:t xml:space="preserve">(пп. 2.17.6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36)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2.17.7. При предоставлении государственной услуги в электронной форме заявителю направляется: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а) уведомление о записи на прием в учреждение или многофункциональный центр;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б) уведомление о приеме и регистрации заявления о предоставлении государственной услуги и иных документов, необходимых для предоставления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в) уведомление о начале процедуры предоставления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г) уведомление о мотивированном отказе в предоставлении государственной услуги.</w:t>
      </w:r>
    </w:p>
    <w:p w:rsidR="006D3FFE" w:rsidRDefault="006D3FFE">
      <w:pPr>
        <w:pStyle w:val="ConsPlusNormal"/>
        <w:jc w:val="both"/>
      </w:pPr>
      <w:r>
        <w:t xml:space="preserve">(пп. 2.17.7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36)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2.18. Иные требования, в том числе учитывающие особенности</w:t>
      </w:r>
    </w:p>
    <w:p w:rsidR="006D3FFE" w:rsidRDefault="006D3FFE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6D3FFE" w:rsidRDefault="006D3FFE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6D3FFE" w:rsidRDefault="006D3FFE">
      <w:pPr>
        <w:pStyle w:val="ConsPlusNormal"/>
        <w:jc w:val="center"/>
      </w:pPr>
      <w:r>
        <w:lastRenderedPageBreak/>
        <w:t>услуг и особенности предоставления государственной</w:t>
      </w:r>
    </w:p>
    <w:p w:rsidR="006D3FFE" w:rsidRDefault="006D3FFE">
      <w:pPr>
        <w:pStyle w:val="ConsPlusNormal"/>
        <w:jc w:val="center"/>
      </w:pPr>
      <w:r>
        <w:t>услуги в электронной форме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2.18.1. Прием заявлений о предоставлении государственной услуги и документов заявителя, необходимых для предоставления государственной услуги, осуществляется в ГОАУ "МФЦ" в соответствии с соглашением о взаимодействии с учреждением.</w:t>
      </w:r>
    </w:p>
    <w:p w:rsidR="006D3FFE" w:rsidRDefault="006D3FFE">
      <w:pPr>
        <w:pStyle w:val="ConsPlusNormal"/>
        <w:jc w:val="both"/>
      </w:pPr>
      <w:r>
        <w:t xml:space="preserve">(пп. 2.18.1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36)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2.18.2. Заявителям обеспечивается возможность получения информации о порядке предоставления государственной услуги, а также предоставление бланков (форм) заявлений, необходимых для получения государственной услуги в учреждении, в ГОАУ "МФЦ", в том числе при наличии технической возможности с использованием региональной государственной информационной системы федерального портала, регионального портала, портала Службы занятости.</w:t>
      </w:r>
    </w:p>
    <w:p w:rsidR="006D3FFE" w:rsidRDefault="006D3FFE">
      <w:pPr>
        <w:pStyle w:val="ConsPlusNormal"/>
        <w:jc w:val="both"/>
      </w:pPr>
      <w:r>
        <w:t xml:space="preserve">(пп. 2.18.2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36)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2.18.3. </w:t>
      </w:r>
      <w:proofErr w:type="gramStart"/>
      <w:r>
        <w:t xml:space="preserve">Для получения государственной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федерального портала, регионального портала, портала Службы занятости, путем заполнения специальной интерактивной формы, которая соответствует требованиям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  <w:proofErr w:type="gramEnd"/>
    </w:p>
    <w:p w:rsidR="006D3FFE" w:rsidRDefault="006D3FFE">
      <w:pPr>
        <w:pStyle w:val="ConsPlusNormal"/>
        <w:jc w:val="both"/>
      </w:pPr>
      <w:r>
        <w:t xml:space="preserve">(пп. 2.18.3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36)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2.18.4. При подаче электронного заявления может быть использована простая электронная подпись, согласно </w:t>
      </w:r>
      <w:hyperlink r:id="rId46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на портале Службы занятости для получения государственной услуги с использованием указанного портала либо в Единой системе идентификац</w:t>
      </w:r>
      <w:proofErr w:type="gramStart"/>
      <w:r>
        <w:t>ии и ау</w:t>
      </w:r>
      <w:proofErr w:type="gramEnd"/>
      <w:r>
        <w:t>тентификации - ЕСИА - для получения государственной услуги с использованием федерального портала, регионального портала, портала Службы занятости. "Логин" и "пароль" выступают в качестве авторизации на порталах, подтверждающей правомочность производимых посредством информационно-телекоммуникационной сети "Интернет"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6D3FFE" w:rsidRDefault="006D3FFE">
      <w:pPr>
        <w:pStyle w:val="ConsPlusNormal"/>
        <w:jc w:val="both"/>
      </w:pPr>
      <w:r>
        <w:t xml:space="preserve">(пп. 2.18.4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36)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2.19. Взаимодействие учреждения и ГОАУ "МФЦ"</w:t>
      </w:r>
    </w:p>
    <w:p w:rsidR="006D3FFE" w:rsidRDefault="006D3FFE">
      <w:pPr>
        <w:pStyle w:val="ConsPlusNormal"/>
        <w:jc w:val="center"/>
      </w:pPr>
    </w:p>
    <w:p w:rsidR="006D3FFE" w:rsidRDefault="006D3FFE">
      <w:pPr>
        <w:pStyle w:val="ConsPlusNormal"/>
        <w:jc w:val="center"/>
      </w:pPr>
      <w:proofErr w:type="gramStart"/>
      <w:r>
        <w:t xml:space="preserve">(введен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</w:t>
      </w:r>
      <w:proofErr w:type="gramEnd"/>
    </w:p>
    <w:p w:rsidR="006D3FFE" w:rsidRDefault="006D3FFE">
      <w:pPr>
        <w:pStyle w:val="ConsPlusNormal"/>
        <w:jc w:val="center"/>
      </w:pPr>
      <w:r>
        <w:t>защиты населения Новгородской области от 05.06.2017 N 36)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 xml:space="preserve">2.19.1. Основанием для начала административной процедуры является поступление в ГОАУ "МФЦ" заявления и документов, указанных в </w:t>
      </w:r>
      <w:hyperlink w:anchor="P204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2.19.2. Специалист отдела ГОАУ "МФЦ" проверяет наличие всех необходимых документов, указанных в </w:t>
      </w:r>
      <w:hyperlink w:anchor="P204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2.19.3. При приеме заявления специалист отдела ГОАУ "МФЦ" проверяет сведения, указанные в заявлении, выдает расписку-уведомление о приеме заявления и документов с </w:t>
      </w:r>
      <w:r>
        <w:lastRenderedPageBreak/>
        <w:t>указанием: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1) даты приема документов;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2) количества принятых документов;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3) фамилии и инициалов специалиста отдела ГОАУ "МФЦ", принявшего документы, а также его подписи.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2.19.4. Принятые отделом ГОАУ "МФЦ" заявление и прилагаемые к нему документы передаются в структурное подразделение учреждения в электронном виде и на бумажном носителе.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2.19.5. Передача документов осуществляется на основании </w:t>
      </w:r>
      <w:hyperlink w:anchor="P1263" w:history="1">
        <w:r>
          <w:rPr>
            <w:color w:val="0000FF"/>
          </w:rPr>
          <w:t>реестра</w:t>
        </w:r>
      </w:hyperlink>
      <w:r>
        <w:t xml:space="preserve"> межведомственного взаимодействия (приложение N 7 к настоящему Административному регламенту), который составляется в 2 экземплярах и содержит дату и время передачи.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2.19.6. При передаче пакета документов специали</w:t>
      </w:r>
      <w:proofErr w:type="gramStart"/>
      <w:r>
        <w:t>ст стр</w:t>
      </w:r>
      <w:proofErr w:type="gramEnd"/>
      <w:r>
        <w:t>уктурного подразделения учреждения, принимающий их, проверяет в присутствии сотрудника ГОАУ "МФЦ":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соответствие и количество документов с данными, указанными в расписке-уведомлении о приеме заявления и документов;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правильность заполнения форм документов;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отсутствие в представленных документах исправлений, серьезных повреждений, не позволяющих однозначно толковать их содержание;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наличие штампа соответствия копий оригиналам, подписи специалиста ГОАУ "МФЦ", расшифровки подписи и даты заверки копии документа.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Специали</w:t>
      </w:r>
      <w:proofErr w:type="gramStart"/>
      <w:r>
        <w:t>ст стр</w:t>
      </w:r>
      <w:proofErr w:type="gramEnd"/>
      <w:r>
        <w:t>уктурного подразделения учреждения и специалист ГОАУ "МФЦ" проставляют дату, время получения документов и подпись в реестре межведомственного взаимодействия. Первый экземпляр реестра остается у специалиста структурного подразделения учреждения, второй - подлежит возврату сотруднику ГОАУ "МФЦ".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2.19.7. Время выполнения данной административной процедуры не должно превышать 15 минут на один комплект документов с момента регистрации в ГОАУ "МФЦ" заявления и принятия документов для предоставления государственной услуги.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2.19.8. Результатом административной процедуры является передача пакета документов в учреждение с целью предоставления заявителю государственной услуги. Срок передачи - в порядке и сроки, установленные соглашением о взаимодействии между ГОАУ "МФЦ" и учреждением, но не позднее следующего рабочего дня со дня регистрации заявления.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6D3FFE" w:rsidRDefault="006D3FFE">
      <w:pPr>
        <w:pStyle w:val="ConsPlusNormal"/>
        <w:jc w:val="center"/>
      </w:pPr>
      <w:r>
        <w:t>административных процедур, требования к порядку их</w:t>
      </w:r>
    </w:p>
    <w:p w:rsidR="006D3FFE" w:rsidRDefault="006D3FFE">
      <w:pPr>
        <w:pStyle w:val="ConsPlusNormal"/>
        <w:jc w:val="center"/>
      </w:pPr>
      <w:r>
        <w:t>выполнения, в том числе особенности выполнения</w:t>
      </w:r>
    </w:p>
    <w:p w:rsidR="006D3FFE" w:rsidRDefault="006D3FFE">
      <w:pPr>
        <w:pStyle w:val="ConsPlusNormal"/>
        <w:jc w:val="center"/>
      </w:pPr>
      <w:r>
        <w:t>административных процедур в электронной форме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3.1. Исчерпывающий перечень административных процедур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Организация предоставления государственной услуги уполномоченным органом включает в себя следующие административные процедуры: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прием и регистрация заявления о предоставлении государственной услуги с приложенными </w:t>
      </w:r>
      <w:r>
        <w:lastRenderedPageBreak/>
        <w:t>к нему документами;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организация проведения общественных работ;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направление заявителей к работодателю для участия в общественных работах;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предоставление государственной услуги при последующих обращениях заявителей.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Последовательность предоставления административных процедур при предоставлении государственной услуги отражена в </w:t>
      </w:r>
      <w:hyperlink w:anchor="P909" w:history="1">
        <w:r>
          <w:rPr>
            <w:color w:val="0000FF"/>
          </w:rPr>
          <w:t>блок-схеме</w:t>
        </w:r>
      </w:hyperlink>
      <w:r>
        <w:t>, представленной в приложении N 5 к настоящему Административному регламенту.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3.2. Организация проведения общественных работ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3.2.1. Основанием для начала административной процедуры по организации проведения общественных работ является наличие потребности в деятельности, имеющей социально полезную направленность, на территории Новгородской области.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3.2.2. Работник учреждения, ответственный за предоставление государственной услуги (далее - работник учреждения), осуществляет сбор и анализ информации о возможности организации проведения общественных работ (далее - анализ информации) в регистре работодателей и регистре физических лиц с учетом: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потребности в деятельности, имеющей социально полезную направленность, на территории Новгородской области;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распределения численности работников и организаций Новгородской области, расположенных на территории соответствующего муниципального образования Новгородской области (городского округа или муниципального района), по видам экономической деятельности, финансово-экономическому состоянию организаций;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оценки потребности </w:t>
      </w:r>
      <w:proofErr w:type="gramStart"/>
      <w:r>
        <w:t>работодателей</w:t>
      </w:r>
      <w:proofErr w:type="gramEnd"/>
      <w:r>
        <w:t xml:space="preserve"> в трудовых ресурсах исходя из потребности в деятельности, имеющей социально полезную направленность, по видам экономической деятельности;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состава граждан по образованию, профессионально-квалификационному составу, продолжительности поиска подходящей работы, продолжительности безработицы для безработных граждан, не получающих пособия по безработице, состоящих на учете в учреждении свыше шести месяцев, отношению к категориям испытывающих трудности в поиске подходящей работы;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доступности инфраструктуры для граждан, имеющих ограничения жизнедеятельности;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спроса граждан на участие в общественных работах;</w:t>
      </w:r>
    </w:p>
    <w:p w:rsidR="006D3FFE" w:rsidRDefault="006D3FFE">
      <w:pPr>
        <w:pStyle w:val="ConsPlusNormal"/>
        <w:spacing w:before="220"/>
        <w:ind w:firstLine="540"/>
        <w:jc w:val="both"/>
      </w:pPr>
      <w:proofErr w:type="gramStart"/>
      <w:r>
        <w:t>сведений о численности работников, предполагаемых к увольнению в связи с ликвидацией организации либо прекращением деятельности индивидуальным предпринимателем, сокращением численности или штата работников организации, индивидуального предпринимателя, находящихся в простое по вине администрации, работающих неполное рабочее время, а также работников, которым предоставлены отпуска по инициативе администрации;</w:t>
      </w:r>
      <w:proofErr w:type="gramEnd"/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предложений работодателей и органов местного самоуправления Новгородской области по организации общественных работ, за исключением видов деятельности, связанных с необходимостью срочной ликвидации последствий аварий, стихийных бедствий, катастроф и других чрезвычайных ситуаций и требующих специальной подготовки работников, а также их </w:t>
      </w:r>
      <w:r>
        <w:lastRenderedPageBreak/>
        <w:t>квалифицированных и ответственных действий в кратчайшие сроки;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оценки социально полезной направленности предлагаемых общественных работ;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сроков и продолжительности проведения общественных работ;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условий организации и проведения общественных работ;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удаленности места проведения общественных работ от места жительства гражданина.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3.2.3. Работник учреждения осуществляет в регистре работодателей отбор работодателей для организации проведения общественных работ (далее - отбор работодателей) с учетом: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количества создаваемых рабочих мест и численности граждан, для которых осуществляется организация проведения общественных работ;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участия работодателей в реализации на территории муниципального образования Новгородской области деятельности, имеющей социально полезную направленность, включая профессиональное развитие кадров;</w:t>
      </w:r>
    </w:p>
    <w:p w:rsidR="006D3FFE" w:rsidRDefault="006D3FFE">
      <w:pPr>
        <w:pStyle w:val="ConsPlusNormal"/>
        <w:spacing w:before="220"/>
        <w:ind w:firstLine="540"/>
        <w:jc w:val="both"/>
      </w:pPr>
      <w:proofErr w:type="gramStart"/>
      <w:r>
        <w:t>возможности организации общественных работ с учетом сроков окончания периода получения пособия по безработице, продолжительности безработицы для безработных граждан, не получающих пособия по безработице, состоящих на учете в учреждении свыше шести месяцев, обращения зарегистрированных граждан, впервые ищущих работу (ранее не работавших) и при этом не имеющих профессии (специальности) (далее - граждане, впервые ищущие работу);</w:t>
      </w:r>
      <w:proofErr w:type="gramEnd"/>
    </w:p>
    <w:p w:rsidR="006D3FFE" w:rsidRDefault="006D3FFE">
      <w:pPr>
        <w:pStyle w:val="ConsPlusNormal"/>
        <w:spacing w:before="220"/>
        <w:ind w:firstLine="540"/>
        <w:jc w:val="both"/>
      </w:pPr>
      <w:r>
        <w:t>наличия или возможности создания работодателем условий труда и доступности рабочего места для граждан, имеющих ограничения жизнедеятельности, с учетом индивидуальной программы реабилитации;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транспортной доступности места проведения общественных работ;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условий проведения общественных работ;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сроков и продолжительности проведения общественных работ в зависимости от категории граждан;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соблюдения работодателем трудового законодательства и иных нормативных правовых актов, содержащих нормы трудового права;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оценки возможности трудоустройства граждан на постоянное рабочее место после окончания периода участия в общественных работах,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гражданами, впервые ищущими работу, - с получением профессионального образования, профессионального обучения;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наличия у работодателя средств на финансирование общественных работ.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3.2.4. Работник учреждения подготавливает проект договора об организации проведения общественных работ между учреждением и работодателем (далее - договор) и согласовывает с работодателем: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порядок и условия организации и проведения общественных работ;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положения, предусматривающие подбор из числа участников общественных работ работников для замещения постоянных рабочих мест;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lastRenderedPageBreak/>
        <w:t>возможности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гражданами, впервые ищущими работу, - с получением профессионального образования, профессионального обучения;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порядок и сроки представления сведений, подтверждающих участие граждан в общественных работах;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права, обязанности и ответственность учреждения и работодателя;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сроки действия договора;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порядок и условия прекращения договора.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3.2.5. Работник учреждения обеспечивает подписание в установленном порядке учреждением и работодателем двух экземпляров договора.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3.2.6. Работник учреждения вносит в регистр работодателей следующие сведения о свободных рабочих местах (вакантных должностях) для участия граждан в общественных работах: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наименование юридического лица/индивидуального предпринимателя, фамилия, имя, отчество работодателя - физического лица;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адрес места проведения общественных работ, способ проезда;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наименование профессии (специальности), должности, квалификации;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необходимое количество работников;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характер работы (временная, надомная);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сроки и продолжительность проведения общественных работ;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размер заработной платы;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режим работы;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профессионально-квалификационные требования, специальные навыки;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перечень социальных гарантий при участии в общественных работах;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сведения о возможности трудоустройства на постоянное рабочее место после окончания участия в общественных работах, совмещения гражданами участия в общественных работах с получением профессионального образования, профессионального обучения и дополнительного профессионального образования, а гражданами, впервые ищущими работу, - с получением профессионального образования, профессионального обучения.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3.2.7. Критерием принятия работником учреждения решения по организации проведения общественных работ является результат анализа информации и отбора работодателей.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3.2.8. Результатом административной процедуры по организации проведения общественных работ является заключение договора.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3.2.9. Фиксация результата выполнения административной процедуры по организации проведения общественных работ осуществляется работником учреждения в регистре работодателей, регистре физических лиц (далее - регистр получателей государственных услуг).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3.2.10. Максимально допустимая продолжительность осуществления административной </w:t>
      </w:r>
      <w:r>
        <w:lastRenderedPageBreak/>
        <w:t>процедуры по организации общественных работ не должна превышать 3 дней.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bookmarkStart w:id="4" w:name="P486"/>
      <w:bookmarkEnd w:id="4"/>
      <w:r>
        <w:t>3.3. Направление заявителей к работодателю для участия</w:t>
      </w:r>
    </w:p>
    <w:p w:rsidR="006D3FFE" w:rsidRDefault="006D3FFE">
      <w:pPr>
        <w:pStyle w:val="ConsPlusNormal"/>
        <w:jc w:val="center"/>
      </w:pPr>
      <w:r>
        <w:t>в общественных работах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bookmarkStart w:id="5" w:name="P489"/>
      <w:bookmarkEnd w:id="5"/>
      <w:r>
        <w:t>3.3.1. Основанием для начала исполнения административной процедуры направления заявителей к работодателю для участия в общественных работах является решение о предоставлении государственной услуги.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3.3.2. Работник учреждения анализирует сведения о заявителе, внесенные в регистр физических лиц на основании документов, предъявленных при регистрации в целях поиска подходящей работы в учреждении, и определяет варианты общественных работ с учетом проанализированных сведений.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3.3.3. Работник учреждения информирует заявителя о порядке, условиях и сроках проведения общественных работ; правовых последствиях в случае отказа от вариантов общественных работ; порядке и условиях оказания материальной поддержки в период участия в общественных работах; </w:t>
      </w:r>
      <w:proofErr w:type="gramStart"/>
      <w:r>
        <w:t>порядке</w:t>
      </w:r>
      <w:proofErr w:type="gramEnd"/>
      <w:r>
        <w:t xml:space="preserve"> и условиях сохранения права на получение пособия по безработице и назначении безработному гражданину даты посещения учреждения для подбора подходящей работы и регистрационного учета в первый рабочий день, следующий за днем окончания участия в общественных работах (кроме граждан, указанных в </w:t>
      </w:r>
      <w:hyperlink r:id="rId49" w:history="1">
        <w:r>
          <w:rPr>
            <w:color w:val="0000FF"/>
          </w:rPr>
          <w:t>пункте 3 статьи 4</w:t>
        </w:r>
      </w:hyperlink>
      <w:r>
        <w:t xml:space="preserve"> Закона о занятости).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3.3.4. Работник учреждения осуществляет подбор заявителю вариантов общественных работ с использованием регистра работодателей.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При отсутствии вариантов общественных работ работник учреждения выводит на печатающее устройство из регистра работодателей бланк учетной документации, содержащий информацию об отсутствии вариантов общественных работ.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Заявитель подтверждает факт получения выписки из регистра работодателей об отсутствии вариантов общественных работ своей подписью в бланке учетной документации.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При наличии в регистре работодателей вариантов общественных работ работник учреждения осуществляет вывод на печатающее устройство их перечень и предлагает заявителю с ним ознакомиться.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3.3.5. Работник учреждения осуществляет согласование с гражданином вариантов общественных работ. Заявитель осуществляет выбор вариантов общественных работ из предложенного работником учреждения перечня вариантов общественных работ (далее - перечень) и выражает свое согласие на направление к работодателю на собеседование.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Заявитель имеет право выбрать несколько вариантов общественных работ из предложенного работником учреждения перечня.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3.3.6. Работник учреждения по телефону согласовывает с работодателем кандидатуру заявителя.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При согласовании с работодателем кандидатуры заявителя работник учреждения учитывает соответствие состояния здоровья, возрастных, профессиональных и других индивидуальных особенностей заявителя предъявленным требованиям работодателя.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3.3.7. Работник учреждения выводит на печатающее устройство не более двух направлений для участия в общественных работах и выдает их заявителю.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Заявитель подтверждает факт получения направлений для участия в общественных работах </w:t>
      </w:r>
      <w:r>
        <w:lastRenderedPageBreak/>
        <w:t>своей подписью в соответствующих бланках учетной документации.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3.3.8. Работник учреждения информирует заявителя о необходимости представления в учреждение выданного направлени</w:t>
      </w:r>
      <w:proofErr w:type="gramStart"/>
      <w:r>
        <w:t>я(</w:t>
      </w:r>
      <w:proofErr w:type="gramEnd"/>
      <w:r>
        <w:t>ий) для участия в общественных работах с отметкой работодателя и срочного трудового договора в случае его заключения.</w:t>
      </w:r>
    </w:p>
    <w:p w:rsidR="006D3FFE" w:rsidRDefault="006D3FFE">
      <w:pPr>
        <w:pStyle w:val="ConsPlusNormal"/>
        <w:spacing w:before="220"/>
        <w:ind w:firstLine="540"/>
        <w:jc w:val="both"/>
      </w:pPr>
      <w:bookmarkStart w:id="6" w:name="P503"/>
      <w:bookmarkEnd w:id="6"/>
      <w:r>
        <w:t>3.3.9. Заявитель письменно выражает несогласие с вариантом общественных работ в направлении для участия в общественных работах и подтверждает факт отказа своей подписью.</w:t>
      </w:r>
    </w:p>
    <w:p w:rsidR="006D3FFE" w:rsidRDefault="006D3FFE">
      <w:pPr>
        <w:pStyle w:val="ConsPlusNormal"/>
        <w:spacing w:before="220"/>
        <w:ind w:firstLine="540"/>
        <w:jc w:val="both"/>
      </w:pPr>
      <w:bookmarkStart w:id="7" w:name="P504"/>
      <w:bookmarkEnd w:id="7"/>
      <w:r>
        <w:t xml:space="preserve">3.3.10. Работник учреждения осуществляет внесение результатов выполнения административных процедур, предусмотренных в </w:t>
      </w:r>
      <w:hyperlink w:anchor="P489" w:history="1">
        <w:r>
          <w:rPr>
            <w:color w:val="0000FF"/>
          </w:rPr>
          <w:t>пунктах 3.3.1</w:t>
        </w:r>
      </w:hyperlink>
      <w:r>
        <w:t xml:space="preserve"> - </w:t>
      </w:r>
      <w:hyperlink w:anchor="P503" w:history="1">
        <w:r>
          <w:rPr>
            <w:color w:val="0000FF"/>
          </w:rPr>
          <w:t>3.3.9</w:t>
        </w:r>
      </w:hyperlink>
      <w:r>
        <w:t xml:space="preserve"> настоящего Административного регламента, в регистр получателей государственных услуг.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Фиксация </w:t>
      </w:r>
      <w:proofErr w:type="gramStart"/>
      <w:r>
        <w:t>результата внесения результатов выполнения административных процедур</w:t>
      </w:r>
      <w:proofErr w:type="gramEnd"/>
      <w:r>
        <w:t xml:space="preserve"> в регистр получателей государственных услуг осуществляется путем подписания работником учреждения и гражданином выведенных на печатающее устройство результатов государственной услуги в части направления заявителей к работодателю для участия в общественных работах.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3.3.11. Результатом административной процедуры направления заявителей к работодателю для участия в общественных работах является выдача гражданину направления для участия в общественных работах.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3.3.12. Максимально допустимое время предоставления государственной услуги гражданам, впервые обратившимся в государственное учреждение службы занятости населения, не должно превышать 20 минут.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 xml:space="preserve">3.4. Предоставление государственной услуги при </w:t>
      </w:r>
      <w:proofErr w:type="gramStart"/>
      <w:r>
        <w:t>последующих</w:t>
      </w:r>
      <w:proofErr w:type="gramEnd"/>
    </w:p>
    <w:p w:rsidR="006D3FFE" w:rsidRDefault="006D3FFE">
      <w:pPr>
        <w:pStyle w:val="ConsPlusNormal"/>
        <w:jc w:val="center"/>
      </w:pPr>
      <w:proofErr w:type="gramStart"/>
      <w:r>
        <w:t>обращениях</w:t>
      </w:r>
      <w:proofErr w:type="gramEnd"/>
      <w:r>
        <w:t xml:space="preserve"> заявителя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3.4.1. Основанием для начала административной процедуры по предоставлению государственной услуги при последующих обращениях заявителя является повторное обращение гражданина в учреждение за предоставлением государственной услуги.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3.4.2. Работник учреждения проверяет наличие документов, указанных в </w:t>
      </w:r>
      <w:hyperlink w:anchor="P212" w:history="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3.4.3. Работник учреждения вносит </w:t>
      </w:r>
      <w:proofErr w:type="gramStart"/>
      <w:r>
        <w:t>в регистр получателей государственных услуг в сфере занятости населения сведений о результатах посещения заявителем работодателя по направлениям для участия</w:t>
      </w:r>
      <w:proofErr w:type="gramEnd"/>
      <w:r>
        <w:t xml:space="preserve"> в общественных работах, выданным при предыдущем посещении учреждения.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3.4.4. Работник учреждения осуществляет административные процедуры, предусмотренные </w:t>
      </w:r>
      <w:hyperlink w:anchor="P486" w:history="1">
        <w:r>
          <w:rPr>
            <w:color w:val="0000FF"/>
          </w:rPr>
          <w:t>разделом 3.3</w:t>
        </w:r>
      </w:hyperlink>
      <w:r>
        <w:t xml:space="preserve"> настоящего Административного регламента, при отказе работодателя в трудоустройстве на общественные работы.</w:t>
      </w:r>
    </w:p>
    <w:p w:rsidR="006D3FFE" w:rsidRDefault="006D3FFE">
      <w:pPr>
        <w:pStyle w:val="ConsPlusNormal"/>
        <w:spacing w:before="220"/>
        <w:ind w:firstLine="540"/>
        <w:jc w:val="both"/>
      </w:pPr>
      <w:proofErr w:type="gramStart"/>
      <w:r>
        <w:t>Работник учреждения принимает решение об оказании безработному гражданину материальной поддержки в период участия в общественных работах (далее - материальная поддержка) в случае его трудоустройства по направлению для участия в общественных работах, выданному при предыдущем посещении учреждения при наличии или отсутствии в договоре положений, предусматривающих оказание материальной поддержки в период участия в общественных работах безработного гражданина.</w:t>
      </w:r>
      <w:proofErr w:type="gramEnd"/>
    </w:p>
    <w:p w:rsidR="006D3FFE" w:rsidRDefault="006D3FF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36)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3.4.5. Работник учреждения в случае принятия решения об оказании безработному гражданину материальной поддержки формирует проект приказа учреждения об оказании </w:t>
      </w:r>
      <w:r>
        <w:lastRenderedPageBreak/>
        <w:t>безработному гражданину материальной поддержки, представляет его на подпись директору учреждения, обеспечивает его подписание.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3.4.6. Работник учреждения назначает безработному гражданину (кроме безработных граждан, предусмотренных </w:t>
      </w:r>
      <w:hyperlink r:id="rId51" w:history="1">
        <w:r>
          <w:rPr>
            <w:color w:val="0000FF"/>
          </w:rPr>
          <w:t>пунктом 3 статьи 4</w:t>
        </w:r>
      </w:hyperlink>
      <w:r>
        <w:t xml:space="preserve"> Закона о занятости) дату посещения учреждения для подбора подходящей работы и регистрационного учета в первый рабочий день, следующий за днем окончания участия в общественных работах.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3.4.7. Работник учреждения уведомляет безработного гражданина (кроме безработных граждан, предусмотренных </w:t>
      </w:r>
      <w:hyperlink r:id="rId52" w:history="1">
        <w:r>
          <w:rPr>
            <w:color w:val="0000FF"/>
          </w:rPr>
          <w:t>пунктом 3 статьи 4</w:t>
        </w:r>
      </w:hyperlink>
      <w:r>
        <w:t xml:space="preserve"> Закона о занятости) под роспись о дате посещения учреждения для подбора подходящей работы и регистрационного учета в первый рабочий день, следующий за днем окончания участия в общественных работах.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3.4.8. Работник учреждения информирует зарегистрированного гражданина и безработного гражданина, относящегося к гражданам, указанным в </w:t>
      </w:r>
      <w:hyperlink r:id="rId53" w:history="1">
        <w:r>
          <w:rPr>
            <w:color w:val="0000FF"/>
          </w:rPr>
          <w:t>пункте 3 статьи 4</w:t>
        </w:r>
      </w:hyperlink>
      <w:r>
        <w:t xml:space="preserve"> Закона о занятости, о возможности поиска подходящей работы при посредничестве государственной службы занятости населения в случае его обращения в учреждение.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3.4.9. Работник учреждения, исполняющий функцию по назначению и начислению социальных выплат, на основании сведений работодателя, подтверждающих участие безработного гражданина в общественных работах, осуществляет начисление безработному гражданину материальной поддержки в период участия в общественных работах.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3.4.10. Работник учреждения осуществляет внесение результатов выполнения действий, предусмотренных </w:t>
      </w:r>
      <w:hyperlink w:anchor="P504" w:history="1">
        <w:r>
          <w:rPr>
            <w:color w:val="0000FF"/>
          </w:rPr>
          <w:t>пунктом 3.3.10</w:t>
        </w:r>
      </w:hyperlink>
      <w:r>
        <w:t xml:space="preserve"> настоящего Административного регламента, в регистр получателей государственных услуг в сфере занятости населения.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3.4.11. Критерием принятия решения работником учреждения по предоставлению государственной услуги при последующих обращениях заявителя является повторное обращение заявителя в учреждение.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3.4.12. Результатом административной процедуры по предоставлению государственной услуги при последующих обращениях заявителя является получение заявителем информации о возможности поиска подходящей работы при посредничестве государственной службы занятости населения в случае его обращения в учреждение - для зарегистрированных граждан, о дате посещения учреждения для подбора подходящей работы и регистрационного учета - для безработных граждан.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3.4.13. Фиксация результата выполнения административной процедуры по предоставлению государственной услуги при последующих обращениях заявителя осуществляется работником учреждения в регистре получателей государственных услуг и бланке учета.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3.4.14. Максимально допустимая продолжительность осуществления административной процедуры по предоставлению государственной услуги при последующих обращениях заявителя не должна превышать 15 минут.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1"/>
      </w:pPr>
      <w:r>
        <w:t xml:space="preserve">4. 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6D3FFE" w:rsidRDefault="006D3FFE">
      <w:pPr>
        <w:pStyle w:val="ConsPlusNormal"/>
        <w:jc w:val="center"/>
      </w:pPr>
      <w:r>
        <w:t>государственной услуги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6D3FFE" w:rsidRDefault="006D3FFE">
      <w:pPr>
        <w:pStyle w:val="ConsPlusNormal"/>
        <w:jc w:val="center"/>
      </w:pPr>
      <w:r>
        <w:t>и исполнением должностными лицами и специалистами учреждения</w:t>
      </w:r>
    </w:p>
    <w:p w:rsidR="006D3FFE" w:rsidRDefault="006D3FFE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6D3FFE" w:rsidRDefault="006D3FFE">
      <w:pPr>
        <w:pStyle w:val="ConsPlusNormal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 государственной</w:t>
      </w:r>
    </w:p>
    <w:p w:rsidR="006D3FFE" w:rsidRDefault="006D3FFE">
      <w:pPr>
        <w:pStyle w:val="ConsPlusNormal"/>
        <w:jc w:val="center"/>
      </w:pPr>
      <w:r>
        <w:t>услуги, а также принятием ими решений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lastRenderedPageBreak/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государственной услуги, принятием решений специалистами структурных подразделений и исполнением Административного регламента осуществляется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4.1.2.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путем проведения директором учреждения или его заместителем, ответственным за организацию работы по предоставлению государственной услуги, проверок соблюдения и исполнения специалистами структурных подразделений положений Административного регламента.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4.1.3. Периодичность осуществления текущего </w:t>
      </w:r>
      <w:proofErr w:type="gramStart"/>
      <w:r>
        <w:t>контроля за</w:t>
      </w:r>
      <w:proofErr w:type="gramEnd"/>
      <w:r>
        <w:t xml:space="preserve"> исполнением настоящего Административного регламента устанавливается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6D3FFE" w:rsidRDefault="006D3FFE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6D3FFE" w:rsidRDefault="006D3FFE">
      <w:pPr>
        <w:pStyle w:val="ConsPlusNormal"/>
        <w:jc w:val="center"/>
      </w:pPr>
      <w:r>
        <w:t>государственной услуги, в том числе порядок и формы</w:t>
      </w:r>
    </w:p>
    <w:p w:rsidR="006D3FFE" w:rsidRDefault="006D3FFE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полнотой и качеством предоставления</w:t>
      </w:r>
    </w:p>
    <w:p w:rsidR="006D3FFE" w:rsidRDefault="006D3FFE">
      <w:pPr>
        <w:pStyle w:val="ConsPlusNormal"/>
        <w:jc w:val="center"/>
      </w:pPr>
      <w:r>
        <w:t>государственной услуги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 xml:space="preserve">4.2.1. Контроль и надзор за деятельностью по предоставлению государственной услуги осуществляет департамент путем проведения плановых (внеплановых) выездных (документарных) проверок должностными лицами, уполномоченными на проведение проверок. Перечень должностных лиц департамента, осуществляющих </w:t>
      </w:r>
      <w:proofErr w:type="gramStart"/>
      <w:r>
        <w:t>контроль за</w:t>
      </w:r>
      <w:proofErr w:type="gramEnd"/>
      <w:r>
        <w:t xml:space="preserve"> обеспечением государственных гарантий, периодичность осуществления контроля в виде плановых (внеплановых), выездных (документарных) проверок устанавливаются приказами департамента.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4.2.2. Внеплановые проверки осуществляются по факту обращения получателя государственной услуги на основании приказа руководителя департамента, плановые проверки - в соответствии с утвержденными графиками проведения проверок.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4.2.3. Результаты проверок оформляются актами, в которых указываются выявленные нарушения и замечания, предложения по их устранению.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(представителей заявителей) виновные лица привлекаются к ответственности в установленном действующим законодательством порядке.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4.2.4. Проведение проверок учреждения департаментом должно осуществляться не чаще одного раза в три года.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 xml:space="preserve">4.3. Порядок привлечения к ответственности </w:t>
      </w:r>
      <w:proofErr w:type="gramStart"/>
      <w:r>
        <w:t>должностных</w:t>
      </w:r>
      <w:proofErr w:type="gramEnd"/>
    </w:p>
    <w:p w:rsidR="006D3FFE" w:rsidRDefault="006D3FFE">
      <w:pPr>
        <w:pStyle w:val="ConsPlusNormal"/>
        <w:jc w:val="center"/>
      </w:pPr>
      <w:r>
        <w:t>лиц и специалистов учреждения за решения и действия</w:t>
      </w:r>
    </w:p>
    <w:p w:rsidR="006D3FFE" w:rsidRDefault="006D3FFE">
      <w:pPr>
        <w:pStyle w:val="ConsPlusNormal"/>
        <w:jc w:val="center"/>
      </w:pPr>
      <w:r>
        <w:t xml:space="preserve">(бездействие), </w:t>
      </w:r>
      <w:proofErr w:type="gramStart"/>
      <w:r>
        <w:t>принимаемые</w:t>
      </w:r>
      <w:proofErr w:type="gramEnd"/>
      <w:r>
        <w:t xml:space="preserve"> (осуществляемые) ими</w:t>
      </w:r>
    </w:p>
    <w:p w:rsidR="006D3FFE" w:rsidRDefault="006D3FFE">
      <w:pPr>
        <w:pStyle w:val="ConsPlusNormal"/>
        <w:jc w:val="center"/>
      </w:pPr>
      <w:r>
        <w:t>в ходе предоставления государственной услуги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4.3.1. Специалисты структурных подразделений, участвующие в предоставлении государственной услуги, несут персональную ответственность за исполнение административных процедур, соблюдение сроков, установленных Административным регламентом.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4.3.2. Лица, виновные в нарушении законодательства о дополнительных мерах социальной </w:t>
      </w:r>
      <w:r>
        <w:lastRenderedPageBreak/>
        <w:t>поддержки в части предоставления государственной услуги, привлекаются к ответственности в соответствии с законодательством Российской Федерации.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4.4. Положения, характеризующие требования к порядку</w:t>
      </w:r>
    </w:p>
    <w:p w:rsidR="006D3FFE" w:rsidRDefault="006D3FFE">
      <w:pPr>
        <w:pStyle w:val="ConsPlusNormal"/>
        <w:jc w:val="center"/>
      </w:pPr>
      <w:r>
        <w:t xml:space="preserve">и формам </w:t>
      </w:r>
      <w:proofErr w:type="gramStart"/>
      <w:r>
        <w:t>контроля за</w:t>
      </w:r>
      <w:proofErr w:type="gramEnd"/>
      <w:r>
        <w:t xml:space="preserve"> предоставлением государственной услуги,</w:t>
      </w:r>
    </w:p>
    <w:p w:rsidR="006D3FFE" w:rsidRDefault="006D3FFE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предоставлением государственной услуги может осуществляться гражданами, их объединениями и организациями путем направления в департамент: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предложений о совершенствовании нормативных правовых актов, регламентирующих предоставление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сообщений о нарушении законодательства, настоящего Административного регламента, иных нормативных правовых актов, регламентирующих предоставление государственной услуги, сведений о недостатках в работе лиц, оказывающих предоставление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жалоб по фактам нарушения прав, свобод или законных интересов заявителей.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6D3FFE" w:rsidRDefault="006D3FFE">
      <w:pPr>
        <w:pStyle w:val="ConsPlusNormal"/>
        <w:jc w:val="center"/>
      </w:pPr>
      <w:r>
        <w:t>и действий (бездействия) учреждения, предоставляющего</w:t>
      </w:r>
    </w:p>
    <w:p w:rsidR="006D3FFE" w:rsidRDefault="006D3FFE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6D3FFE" w:rsidRDefault="006D3FFE">
      <w:pPr>
        <w:pStyle w:val="ConsPlusNormal"/>
        <w:jc w:val="center"/>
      </w:pPr>
    </w:p>
    <w:p w:rsidR="006D3FFE" w:rsidRDefault="006D3FFE">
      <w:pPr>
        <w:pStyle w:val="ConsPlusNormal"/>
        <w:jc w:val="center"/>
      </w:pPr>
      <w:proofErr w:type="gramStart"/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6D3FFE" w:rsidRDefault="006D3FFE">
      <w:pPr>
        <w:pStyle w:val="ConsPlusNormal"/>
        <w:jc w:val="center"/>
      </w:pPr>
      <w:r>
        <w:t>населения Новгородской области от 11.05.2016 N 19)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5.1. Информация для заявителя о его праве подать жалобу</w:t>
      </w:r>
    </w:p>
    <w:p w:rsidR="006D3FFE" w:rsidRDefault="006D3FFE">
      <w:pPr>
        <w:pStyle w:val="ConsPlusNormal"/>
        <w:jc w:val="center"/>
      </w:pPr>
      <w:r>
        <w:t>на решение и (или) действие (бездействие) учреждения и (или)</w:t>
      </w:r>
    </w:p>
    <w:p w:rsidR="006D3FFE" w:rsidRDefault="006D3FFE">
      <w:pPr>
        <w:pStyle w:val="ConsPlusNormal"/>
        <w:jc w:val="center"/>
      </w:pPr>
      <w:r>
        <w:t>его должностных лиц или специалистов при предоставлении</w:t>
      </w:r>
    </w:p>
    <w:p w:rsidR="006D3FFE" w:rsidRDefault="006D3FFE">
      <w:pPr>
        <w:pStyle w:val="ConsPlusNormal"/>
        <w:jc w:val="center"/>
      </w:pPr>
      <w:r>
        <w:t>государственной услуги (далее - жалоба)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5.1.1. Заявитель, права и законные интересы которого нарушены должностным лицом учреждения, имеет право на досудебное (внесудебное) обжалование решений и действий (бездействия), принятых (осуществляемых) в ходе исполнения государственной услуги.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5.2. Предмет жалобы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6D3FFE" w:rsidRDefault="006D3FFE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36)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4) отказ в приеме документов, предоставление которых предусмотрено нормативными </w:t>
      </w:r>
      <w:r>
        <w:lastRenderedPageBreak/>
        <w:t>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6D3FFE" w:rsidRDefault="006D3FFE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6D3FFE" w:rsidRDefault="006D3FFE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6D3FFE" w:rsidRDefault="006D3FFE">
      <w:pPr>
        <w:pStyle w:val="ConsPlusNormal"/>
        <w:spacing w:before="220"/>
        <w:ind w:firstLine="540"/>
        <w:jc w:val="both"/>
      </w:pPr>
      <w:proofErr w:type="gramStart"/>
      <w:r>
        <w:t>7) отказ учреждения,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5.3. Органы государственной власти и уполномоченные</w:t>
      </w:r>
    </w:p>
    <w:p w:rsidR="006D3FFE" w:rsidRDefault="006D3FFE">
      <w:pPr>
        <w:pStyle w:val="ConsPlusNormal"/>
        <w:jc w:val="center"/>
      </w:pPr>
      <w:r>
        <w:t>на рассмотрение жалобы должностные лица, которым</w:t>
      </w:r>
    </w:p>
    <w:p w:rsidR="006D3FFE" w:rsidRDefault="006D3FFE">
      <w:pPr>
        <w:pStyle w:val="ConsPlusNormal"/>
        <w:jc w:val="center"/>
      </w:pPr>
      <w:r>
        <w:t>может быть направлена жалоба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5.3.1. При обжаловании действий (бездействия) специалистов структурных подразделений учреждения, а также действий (бездействия) и решения руководителей структурных подразделений учреждения - директору учреждения, предоставляющего государственную услугу.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5.3.2. При обжаловании действий (бездействия) и решений директора учреждения - руководителю департамента.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5.3.3. Рассмотрение жалобы не может быть поручено должностным лицам, решения или действия (бездействие) которых обжалуются.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5.4. Порядок подачи и рассмотрения жалобы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5.4.1. Жалоба подается в учреждение или департамент в письменной форме, в том числе при личном приеме заявителя, или в электронном виде;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5.4.3. Прием жалоб в письменной форме осуществляется учреждением либо департаментом. Жалоба в письменной форме может быть также направлена по почте или через ГОАУ МФЦ.</w:t>
      </w:r>
    </w:p>
    <w:p w:rsidR="006D3FFE" w:rsidRDefault="006D3FFE">
      <w:pPr>
        <w:pStyle w:val="ConsPlusNormal"/>
        <w:jc w:val="both"/>
      </w:pPr>
      <w:r>
        <w:t xml:space="preserve">(пп. 5.4.3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36)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регионального портала;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федерального портала;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lastRenderedPageBreak/>
        <w:t>федеральной государственной информационной системы "Досудебное обжалование": https://do.gosuslugi.ru;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портала Службы занятости;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официального сайта ГОАУ "МФЦ";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интерактивного портала департамента: http://social53.ru/.</w:t>
      </w:r>
    </w:p>
    <w:p w:rsidR="006D3FFE" w:rsidRDefault="006D3FFE">
      <w:pPr>
        <w:pStyle w:val="ConsPlusNormal"/>
        <w:jc w:val="both"/>
      </w:pPr>
      <w:r>
        <w:t xml:space="preserve">(пп. 5.4.4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36)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5.4.5. Жалоба должна содержать: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наименование учреждения,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6D3FFE" w:rsidRDefault="006D3FFE">
      <w:pPr>
        <w:pStyle w:val="ConsPlusNormal"/>
        <w:spacing w:before="220"/>
        <w:ind w:firstLine="540"/>
        <w:jc w:val="both"/>
      </w:pPr>
      <w:proofErr w:type="gramStart"/>
      <w:r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3FFE" w:rsidRDefault="006D3FFE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учреждения, предоставляющего государственную услугу, его должностного лица или специалиста;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учреждения,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5.5. Сроки рассмотрения жалобы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proofErr w:type="gramStart"/>
      <w:r>
        <w:t>Жалоба, поступившая в департамент или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предоставляющего государственную услугу, его должностного лица или специалиста в приеме документов у заявителя либо в исправлении допущенных опечаток и ошибок - в течение пяти рабочих дней со дня ее регистрации.</w:t>
      </w:r>
      <w:proofErr w:type="gramEnd"/>
      <w: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5.6. Результат рассмотрения жалобы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5.6.1. По результатам рассмотрения жалобы департамент либо учреждение принимает одно из следующих решений:</w:t>
      </w:r>
    </w:p>
    <w:p w:rsidR="006D3FFE" w:rsidRDefault="006D3FFE">
      <w:pPr>
        <w:pStyle w:val="ConsPlusNormal"/>
        <w:spacing w:before="220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учреждением, должностным лицом или специалистом учреждения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6D3FFE" w:rsidRDefault="006D3FFE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5.6.2. При удовлетворении жалобы учреждение (департамент)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5.6.3. Учреждение либо департамент отказывает в рассмотрении жалобы в следующих случаях: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жалобы;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>г) если доводы заявителя не признаны обоснованными.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учреждение (департамент) незамедлительно направляет имеющиеся материалы в органы прокуратуры.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5.7. Порядок информирования заявителя о результатах</w:t>
      </w:r>
    </w:p>
    <w:p w:rsidR="006D3FFE" w:rsidRDefault="006D3FFE">
      <w:pPr>
        <w:pStyle w:val="ConsPlusNormal"/>
        <w:jc w:val="center"/>
      </w:pPr>
      <w:r>
        <w:t>рассмотрения жалобы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5.8. Порядок обжалования решения по жалобе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Заявитель вправе обжаловать решения, действия (бездействие) учреждения, его должностных лиц и специалистов в ходе предоставления государственной услуги в порядке, установленном законодательством Российской Федерации.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5.9. Право заявителя на получение информации и документов,</w:t>
      </w:r>
    </w:p>
    <w:p w:rsidR="006D3FFE" w:rsidRDefault="006D3FFE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proofErr w:type="gramStart"/>
      <w:r>
        <w:t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учреждении,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  <w:outlineLvl w:val="2"/>
      </w:pPr>
      <w:r>
        <w:t>5.10. Способы информирования заявителей о порядке</w:t>
      </w:r>
    </w:p>
    <w:p w:rsidR="006D3FFE" w:rsidRDefault="006D3FFE">
      <w:pPr>
        <w:pStyle w:val="ConsPlusNormal"/>
        <w:jc w:val="center"/>
      </w:pPr>
      <w:r>
        <w:t>подачи и рассмотрения жалобы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  <w:r>
        <w:t>Учреждение обеспечивает:</w:t>
      </w:r>
    </w:p>
    <w:p w:rsidR="006D3FFE" w:rsidRDefault="006D3FFE">
      <w:pPr>
        <w:pStyle w:val="ConsPlusNormal"/>
        <w:spacing w:before="220"/>
        <w:ind w:firstLine="540"/>
        <w:jc w:val="both"/>
      </w:pPr>
      <w:proofErr w:type="gramStart"/>
      <w:r>
        <w:t>1) информирование заявителей о порядке обжалования решений и действий (бездействия) учреждения, его должностных лиц либо специалистов посредством размещения информации на стендах учреждения,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(функций)", интерактивном портале Службы занятости населения Новгородской области или через ГОАУ "МФЦ";</w:t>
      </w:r>
      <w:proofErr w:type="gramEnd"/>
    </w:p>
    <w:p w:rsidR="006D3FFE" w:rsidRDefault="006D3FFE">
      <w:pPr>
        <w:pStyle w:val="ConsPlusNormal"/>
        <w:jc w:val="both"/>
      </w:pPr>
      <w:r>
        <w:t xml:space="preserve">(пп. 1 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36)</w:t>
      </w:r>
    </w:p>
    <w:p w:rsidR="006D3FFE" w:rsidRDefault="006D3FFE">
      <w:pPr>
        <w:pStyle w:val="ConsPlusNormal"/>
        <w:spacing w:before="220"/>
        <w:ind w:firstLine="540"/>
        <w:jc w:val="both"/>
      </w:pPr>
      <w:r>
        <w:t xml:space="preserve">2) консультирование заявителей о порядке обжалования решений и действий (бездействия) учреждения, его должностных лиц либо специалистов, в том числе по телефону, электронной </w:t>
      </w:r>
      <w:r>
        <w:lastRenderedPageBreak/>
        <w:t>почте, при личном приеме.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right"/>
        <w:outlineLvl w:val="1"/>
      </w:pPr>
      <w:r>
        <w:t>Приложение N 1</w:t>
      </w:r>
    </w:p>
    <w:p w:rsidR="006D3FFE" w:rsidRDefault="006D3FFE">
      <w:pPr>
        <w:pStyle w:val="ConsPlusNormal"/>
        <w:jc w:val="right"/>
      </w:pPr>
      <w:r>
        <w:t>к Административному регламенту</w:t>
      </w:r>
    </w:p>
    <w:p w:rsidR="006D3FFE" w:rsidRDefault="006D3FFE">
      <w:pPr>
        <w:pStyle w:val="ConsPlusNormal"/>
        <w:jc w:val="right"/>
      </w:pPr>
      <w:r>
        <w:t>государственного областного казенного</w:t>
      </w:r>
    </w:p>
    <w:p w:rsidR="006D3FFE" w:rsidRDefault="006D3FFE">
      <w:pPr>
        <w:pStyle w:val="ConsPlusNormal"/>
        <w:jc w:val="right"/>
      </w:pPr>
      <w:r>
        <w:t>учреждения "Центр занятости населения</w:t>
      </w:r>
    </w:p>
    <w:p w:rsidR="006D3FFE" w:rsidRDefault="006D3FFE">
      <w:pPr>
        <w:pStyle w:val="ConsPlusNormal"/>
        <w:jc w:val="right"/>
      </w:pPr>
      <w:r>
        <w:t>Новгородской области" по предоставлению</w:t>
      </w:r>
    </w:p>
    <w:p w:rsidR="006D3FFE" w:rsidRDefault="006D3FFE">
      <w:pPr>
        <w:pStyle w:val="ConsPlusNormal"/>
        <w:jc w:val="right"/>
      </w:pPr>
      <w:r>
        <w:t>государственной услуги по организации</w:t>
      </w:r>
    </w:p>
    <w:p w:rsidR="006D3FFE" w:rsidRDefault="006D3FFE">
      <w:pPr>
        <w:pStyle w:val="ConsPlusNormal"/>
        <w:jc w:val="right"/>
      </w:pPr>
      <w:r>
        <w:t>проведения оплачиваемых общественных работ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Title"/>
        <w:jc w:val="center"/>
      </w:pPr>
      <w:bookmarkStart w:id="8" w:name="P678"/>
      <w:bookmarkEnd w:id="8"/>
      <w:r>
        <w:t>СВЕДЕНИЯ</w:t>
      </w:r>
    </w:p>
    <w:p w:rsidR="006D3FFE" w:rsidRDefault="006D3FFE">
      <w:pPr>
        <w:pStyle w:val="ConsPlusTitle"/>
        <w:jc w:val="center"/>
      </w:pPr>
      <w:r>
        <w:t>О НАИМЕНОВАНИИ И МЕСТАХ НАХОЖДЕНИЯ СТРУКТУРНЫХ ПОДРАЗДЕЛЕНИЙ</w:t>
      </w:r>
    </w:p>
    <w:p w:rsidR="006D3FFE" w:rsidRDefault="006D3FFE">
      <w:pPr>
        <w:pStyle w:val="ConsPlusTitle"/>
        <w:jc w:val="center"/>
      </w:pPr>
      <w:r>
        <w:t>ГОСУДАРСТВЕННОГО ОБЛАСТНОГО КАЗЕННОГО УЧРЕЖДЕНИЯ "ЦЕНТР</w:t>
      </w:r>
    </w:p>
    <w:p w:rsidR="006D3FFE" w:rsidRDefault="006D3FFE">
      <w:pPr>
        <w:pStyle w:val="ConsPlusTitle"/>
        <w:jc w:val="center"/>
      </w:pPr>
      <w:r>
        <w:t>ЗАНЯТОСТИ НАСЕЛЕНИЯ НОВГОРОДСКОЙ ОБЛАСТИ"</w:t>
      </w:r>
    </w:p>
    <w:p w:rsidR="006D3FFE" w:rsidRDefault="006D3FF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231"/>
        <w:gridCol w:w="5272"/>
      </w:tblGrid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  <w:jc w:val="center"/>
            </w:pPr>
            <w:r>
              <w:t>Наименование структурного подразделения учреждения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  <w:jc w:val="center"/>
            </w:pPr>
            <w:r>
              <w:t>Индекс, адрес места нахождения учреждения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  <w:jc w:val="center"/>
            </w:pPr>
            <w:r>
              <w:t>3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Великого Новгорода и Новгородского района"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r>
              <w:t>173003, Великий Новгород, ул. Б.</w:t>
            </w:r>
            <w:proofErr w:type="gramStart"/>
            <w:r>
              <w:t>Санкт-Петербургская</w:t>
            </w:r>
            <w:proofErr w:type="gramEnd"/>
            <w:r>
              <w:t>, д. 34; 173000 Великий Новгород, ул. Б.Московская, д. 18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Батецкого района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r>
              <w:t>175000, Новгородская область, пос. Батецкий, ул. Советская, д. 2а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города Боровичи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r>
              <w:t xml:space="preserve">174411, Новгородская область, </w:t>
            </w:r>
            <w:proofErr w:type="gramStart"/>
            <w:r>
              <w:t>г</w:t>
            </w:r>
            <w:proofErr w:type="gramEnd"/>
            <w:r>
              <w:t>. Боровичи, ул. Международная, д. 33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Валдайского района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r>
              <w:t xml:space="preserve">175400 Новгородская область, </w:t>
            </w:r>
            <w:proofErr w:type="gramStart"/>
            <w:r>
              <w:t>г</w:t>
            </w:r>
            <w:proofErr w:type="gramEnd"/>
            <w:r>
              <w:t>. Валдай, ул. Кирова, д. 1а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Волотовского района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proofErr w:type="gramStart"/>
            <w:r>
              <w:t>175100, Новгородская область, Волотовский район, п. Волот, ул. Гагарина, д. 13</w:t>
            </w:r>
            <w:proofErr w:type="gramEnd"/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Демянского района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r>
              <w:t>175310 Новгородская область, п. Демянск, ул. Володарского, 6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Крестецкого района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r>
              <w:t>175460 Новгородская область, п. Крестцы, ул. Ямская, д. 21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Любытинского района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r>
              <w:t>174760 Новгородская область, п. Любытино, ул. Пушкинская, д. 24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Маловишерского района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r>
              <w:t xml:space="preserve">174260 Новгородская область, </w:t>
            </w:r>
            <w:proofErr w:type="gramStart"/>
            <w:r>
              <w:t>г</w:t>
            </w:r>
            <w:proofErr w:type="gramEnd"/>
            <w:r>
              <w:t>. Малая Вишера, ул. Революции, д. 49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Марёвского района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proofErr w:type="gramStart"/>
            <w:r>
              <w:t>175350 Новгородская область, Марёвский район, с. Марёво, пер. Парковый, д. 2а</w:t>
            </w:r>
            <w:proofErr w:type="gramEnd"/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Мошенского района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r>
              <w:t>174450 Новгородская область, с. Мошенское, ул. Калинина, д. 49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Окуловского района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r>
              <w:t xml:space="preserve">174350 Новгородская область, </w:t>
            </w:r>
            <w:proofErr w:type="gramStart"/>
            <w:r>
              <w:t>г</w:t>
            </w:r>
            <w:proofErr w:type="gramEnd"/>
            <w:r>
              <w:t>. Окуловка, ул. Володарского, д. 45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Парфинского района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r>
              <w:t>175130 Новгородская область, п. Парфино, ул. К.Маркса, д. 62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Пестовского района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r>
              <w:t xml:space="preserve">174510 Новгородская область, </w:t>
            </w:r>
            <w:proofErr w:type="gramStart"/>
            <w:r>
              <w:t>г</w:t>
            </w:r>
            <w:proofErr w:type="gramEnd"/>
            <w:r>
              <w:t>. Пестово, ул. Советская, д. 8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Поддорского района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r>
              <w:t>175260 Новгородская область, с. Поддорье, ул. Октябрьская, д. 19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Солецкого района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r>
              <w:t xml:space="preserve">175040 Новгородская область, </w:t>
            </w:r>
            <w:proofErr w:type="gramStart"/>
            <w:r>
              <w:t>г</w:t>
            </w:r>
            <w:proofErr w:type="gramEnd"/>
            <w:r>
              <w:t>. Сольцы, ул. Комсомола, д. 10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города Старая Русса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r>
              <w:t xml:space="preserve">175200 Новгородская область, </w:t>
            </w:r>
            <w:proofErr w:type="gramStart"/>
            <w:r>
              <w:t>г</w:t>
            </w:r>
            <w:proofErr w:type="gramEnd"/>
            <w:r>
              <w:t>. Старая Русса, ул. Александровская, д. 34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Хвойнинского района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r>
              <w:t xml:space="preserve">174580 Новгородская область, р.п. </w:t>
            </w:r>
            <w:proofErr w:type="gramStart"/>
            <w:r>
              <w:t>Хвойная</w:t>
            </w:r>
            <w:proofErr w:type="gramEnd"/>
            <w:r>
              <w:t>, ул. Красных Зорь, д. 25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Холмского района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r>
              <w:t xml:space="preserve">175270 Новгородская область, </w:t>
            </w:r>
            <w:proofErr w:type="gramStart"/>
            <w:r>
              <w:t>г</w:t>
            </w:r>
            <w:proofErr w:type="gramEnd"/>
            <w:r>
              <w:t>. Холм, ул. Октябрьская, д. 51/2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Чудовского района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r>
              <w:t xml:space="preserve">174210 Новгородская область, </w:t>
            </w:r>
            <w:proofErr w:type="gramStart"/>
            <w:r>
              <w:t>г</w:t>
            </w:r>
            <w:proofErr w:type="gramEnd"/>
            <w:r>
              <w:t>. Чудово, ул. Гречишникова, д. 3</w:t>
            </w:r>
          </w:p>
        </w:tc>
      </w:tr>
      <w:tr w:rsidR="006D3FFE">
        <w:tc>
          <w:tcPr>
            <w:tcW w:w="567" w:type="dxa"/>
          </w:tcPr>
          <w:p w:rsidR="006D3FFE" w:rsidRDefault="006D3FFE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231" w:type="dxa"/>
          </w:tcPr>
          <w:p w:rsidR="006D3FFE" w:rsidRDefault="006D3FFE">
            <w:pPr>
              <w:pStyle w:val="ConsPlusNormal"/>
            </w:pPr>
            <w:r>
              <w:t>Отдел занятости населения Шимского района</w:t>
            </w:r>
          </w:p>
        </w:tc>
        <w:tc>
          <w:tcPr>
            <w:tcW w:w="5272" w:type="dxa"/>
          </w:tcPr>
          <w:p w:rsidR="006D3FFE" w:rsidRDefault="006D3FFE">
            <w:pPr>
              <w:pStyle w:val="ConsPlusNormal"/>
            </w:pPr>
            <w:r>
              <w:t>174150 Новгородская область, п. Шимск, ул. Комсомольская, д. 1</w:t>
            </w:r>
          </w:p>
        </w:tc>
      </w:tr>
    </w:tbl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right"/>
        <w:outlineLvl w:val="1"/>
      </w:pPr>
      <w:r>
        <w:t>Приложение N 2</w:t>
      </w:r>
    </w:p>
    <w:p w:rsidR="006D3FFE" w:rsidRDefault="006D3FFE">
      <w:pPr>
        <w:pStyle w:val="ConsPlusNormal"/>
        <w:jc w:val="right"/>
      </w:pPr>
      <w:r>
        <w:t>к Административному регламенту</w:t>
      </w:r>
    </w:p>
    <w:p w:rsidR="006D3FFE" w:rsidRDefault="006D3FFE">
      <w:pPr>
        <w:pStyle w:val="ConsPlusNormal"/>
        <w:jc w:val="right"/>
      </w:pPr>
      <w:r>
        <w:t>государственного областного казенного</w:t>
      </w:r>
    </w:p>
    <w:p w:rsidR="006D3FFE" w:rsidRDefault="006D3FFE">
      <w:pPr>
        <w:pStyle w:val="ConsPlusNormal"/>
        <w:jc w:val="right"/>
      </w:pPr>
      <w:r>
        <w:t>учреждения "Центр занятости населения</w:t>
      </w:r>
    </w:p>
    <w:p w:rsidR="006D3FFE" w:rsidRDefault="006D3FFE">
      <w:pPr>
        <w:pStyle w:val="ConsPlusNormal"/>
        <w:jc w:val="right"/>
      </w:pPr>
      <w:r>
        <w:t>Новгородской области" по предоставлению</w:t>
      </w:r>
    </w:p>
    <w:p w:rsidR="006D3FFE" w:rsidRDefault="006D3FFE">
      <w:pPr>
        <w:pStyle w:val="ConsPlusNormal"/>
        <w:jc w:val="right"/>
      </w:pPr>
      <w:r>
        <w:t>государственной услуги по организации</w:t>
      </w:r>
    </w:p>
    <w:p w:rsidR="006D3FFE" w:rsidRDefault="006D3FFE">
      <w:pPr>
        <w:pStyle w:val="ConsPlusNormal"/>
        <w:jc w:val="right"/>
      </w:pPr>
      <w:r>
        <w:t>проведения оплачиваемых общественных работ</w:t>
      </w:r>
    </w:p>
    <w:p w:rsidR="006D3FFE" w:rsidRDefault="006D3FFE">
      <w:pPr>
        <w:pStyle w:val="ConsPlusNormal"/>
        <w:jc w:val="center"/>
      </w:pPr>
    </w:p>
    <w:p w:rsidR="006D3FFE" w:rsidRDefault="006D3FFE">
      <w:pPr>
        <w:pStyle w:val="ConsPlusNormal"/>
        <w:jc w:val="center"/>
      </w:pPr>
      <w:r>
        <w:t>Список изменяющих документов</w:t>
      </w:r>
    </w:p>
    <w:p w:rsidR="006D3FFE" w:rsidRDefault="006D3FFE">
      <w:pPr>
        <w:pStyle w:val="ConsPlusNormal"/>
        <w:jc w:val="center"/>
      </w:pPr>
      <w:proofErr w:type="gramStart"/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6D3FFE" w:rsidRDefault="006D3FFE">
      <w:pPr>
        <w:pStyle w:val="ConsPlusNormal"/>
        <w:jc w:val="center"/>
      </w:pPr>
      <w:proofErr w:type="gramStart"/>
      <w:r>
        <w:t>Новгородской области от 11.05.2016 N 19)</w:t>
      </w:r>
      <w:proofErr w:type="gramEnd"/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nformat"/>
        <w:jc w:val="both"/>
      </w:pPr>
      <w:bookmarkStart w:id="9" w:name="P769"/>
      <w:bookmarkEnd w:id="9"/>
      <w:r>
        <w:t xml:space="preserve">                                 Заявление</w:t>
      </w:r>
    </w:p>
    <w:p w:rsidR="006D3FFE" w:rsidRDefault="006D3FFE">
      <w:pPr>
        <w:pStyle w:val="ConsPlusNonformat"/>
        <w:jc w:val="both"/>
      </w:pPr>
      <w:r>
        <w:t xml:space="preserve">                  о предоставлении государственной услуги</w:t>
      </w:r>
    </w:p>
    <w:p w:rsidR="006D3FFE" w:rsidRDefault="006D3FFE">
      <w:pPr>
        <w:pStyle w:val="ConsPlusNonformat"/>
        <w:jc w:val="both"/>
      </w:pPr>
      <w:r>
        <w:t xml:space="preserve">         по организации проведения оплачиваемых общественных работ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>Я, _______________________________________________________________________,</w:t>
      </w:r>
    </w:p>
    <w:p w:rsidR="006D3FFE" w:rsidRDefault="006D3FFE">
      <w:pPr>
        <w:pStyle w:val="ConsPlusNonformat"/>
        <w:jc w:val="both"/>
      </w:pPr>
      <w:r>
        <w:t xml:space="preserve">               (фамилия, имя, отчество (при наличии) гражданина)</w:t>
      </w:r>
    </w:p>
    <w:p w:rsidR="006D3FFE" w:rsidRDefault="006D3FFE">
      <w:pPr>
        <w:pStyle w:val="ConsPlusNonformat"/>
        <w:jc w:val="both"/>
      </w:pPr>
      <w:r>
        <w:t>прошу  предоставить  мне  государственную  услугу по организации проведения</w:t>
      </w:r>
    </w:p>
    <w:p w:rsidR="006D3FFE" w:rsidRDefault="006D3FFE">
      <w:pPr>
        <w:pStyle w:val="ConsPlusNonformat"/>
        <w:jc w:val="both"/>
      </w:pPr>
      <w:r>
        <w:lastRenderedPageBreak/>
        <w:t>оплачиваемых общественных работ.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>"___" _______________ 20___ г.              _______________________________</w:t>
      </w:r>
    </w:p>
    <w:p w:rsidR="006D3FFE" w:rsidRDefault="006D3FFE">
      <w:pPr>
        <w:pStyle w:val="ConsPlusNonformat"/>
        <w:jc w:val="both"/>
      </w:pPr>
      <w:r>
        <w:t xml:space="preserve">                                                       (подпись)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right"/>
        <w:outlineLvl w:val="1"/>
      </w:pPr>
      <w:r>
        <w:t>Приложение N 3</w:t>
      </w:r>
    </w:p>
    <w:p w:rsidR="006D3FFE" w:rsidRDefault="006D3FFE">
      <w:pPr>
        <w:pStyle w:val="ConsPlusNormal"/>
        <w:jc w:val="right"/>
      </w:pPr>
      <w:r>
        <w:t>к Административному регламенту</w:t>
      </w:r>
    </w:p>
    <w:p w:rsidR="006D3FFE" w:rsidRDefault="006D3FFE">
      <w:pPr>
        <w:pStyle w:val="ConsPlusNormal"/>
        <w:jc w:val="right"/>
      </w:pPr>
      <w:r>
        <w:t>государственного областного казенного</w:t>
      </w:r>
    </w:p>
    <w:p w:rsidR="006D3FFE" w:rsidRDefault="006D3FFE">
      <w:pPr>
        <w:pStyle w:val="ConsPlusNormal"/>
        <w:jc w:val="right"/>
      </w:pPr>
      <w:r>
        <w:t>учреждения "Центр занятости населения</w:t>
      </w:r>
    </w:p>
    <w:p w:rsidR="006D3FFE" w:rsidRDefault="006D3FFE">
      <w:pPr>
        <w:pStyle w:val="ConsPlusNormal"/>
        <w:jc w:val="right"/>
      </w:pPr>
      <w:r>
        <w:t>Новгородской области" по предоставлению</w:t>
      </w:r>
    </w:p>
    <w:p w:rsidR="006D3FFE" w:rsidRDefault="006D3FFE">
      <w:pPr>
        <w:pStyle w:val="ConsPlusNormal"/>
        <w:jc w:val="right"/>
      </w:pPr>
      <w:r>
        <w:t>государственной услуги по организации</w:t>
      </w:r>
    </w:p>
    <w:p w:rsidR="006D3FFE" w:rsidRDefault="006D3FFE">
      <w:pPr>
        <w:pStyle w:val="ConsPlusNormal"/>
        <w:jc w:val="right"/>
      </w:pPr>
      <w:r>
        <w:t>проведения оплачиваемых общественных работ</w:t>
      </w:r>
    </w:p>
    <w:p w:rsidR="006D3FFE" w:rsidRDefault="006D3FFE">
      <w:pPr>
        <w:pStyle w:val="ConsPlusNormal"/>
        <w:jc w:val="center"/>
      </w:pPr>
    </w:p>
    <w:p w:rsidR="006D3FFE" w:rsidRDefault="006D3FFE">
      <w:pPr>
        <w:pStyle w:val="ConsPlusNormal"/>
        <w:jc w:val="center"/>
      </w:pPr>
      <w:r>
        <w:t>Список изменяющих документов</w:t>
      </w:r>
    </w:p>
    <w:p w:rsidR="006D3FFE" w:rsidRDefault="006D3FFE">
      <w:pPr>
        <w:pStyle w:val="ConsPlusNormal"/>
        <w:jc w:val="center"/>
      </w:pPr>
      <w:proofErr w:type="gramStart"/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6D3FFE" w:rsidRDefault="006D3FFE">
      <w:pPr>
        <w:pStyle w:val="ConsPlusNormal"/>
        <w:jc w:val="center"/>
      </w:pPr>
      <w:proofErr w:type="gramStart"/>
      <w:r>
        <w:t>Новгородской области от 11.05.2016 N 19)</w:t>
      </w:r>
      <w:proofErr w:type="gramEnd"/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nformat"/>
        <w:jc w:val="both"/>
      </w:pPr>
      <w:bookmarkStart w:id="10" w:name="P797"/>
      <w:bookmarkEnd w:id="10"/>
      <w:r>
        <w:t xml:space="preserve">                                Предложение</w:t>
      </w:r>
    </w:p>
    <w:p w:rsidR="006D3FFE" w:rsidRDefault="006D3FFE">
      <w:pPr>
        <w:pStyle w:val="ConsPlusNonformat"/>
        <w:jc w:val="both"/>
      </w:pPr>
      <w:r>
        <w:t xml:space="preserve">                  о предоставлении государственной услуги</w:t>
      </w:r>
    </w:p>
    <w:p w:rsidR="006D3FFE" w:rsidRDefault="006D3FFE">
      <w:pPr>
        <w:pStyle w:val="ConsPlusNonformat"/>
        <w:jc w:val="both"/>
      </w:pPr>
      <w:r>
        <w:t xml:space="preserve">         по организации проведения оплачиваемых общественных работ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>Государственное  областное  казенное  учреждение "Центр занятости населения</w:t>
      </w:r>
    </w:p>
    <w:p w:rsidR="006D3FFE" w:rsidRDefault="006D3FFE">
      <w:pPr>
        <w:pStyle w:val="ConsPlusNonformat"/>
        <w:jc w:val="both"/>
      </w:pPr>
      <w:r>
        <w:t>Новгородской области" предлагает гражданину _______________________________</w:t>
      </w:r>
    </w:p>
    <w:p w:rsidR="006D3FFE" w:rsidRDefault="006D3FFE">
      <w:pPr>
        <w:pStyle w:val="ConsPlusNonformat"/>
        <w:jc w:val="both"/>
      </w:pPr>
      <w:r>
        <w:t>___________________________________________________________________________</w:t>
      </w:r>
    </w:p>
    <w:p w:rsidR="006D3FFE" w:rsidRDefault="006D3FFE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6D3FFE" w:rsidRDefault="006D3FFE">
      <w:pPr>
        <w:pStyle w:val="ConsPlusNonformat"/>
        <w:jc w:val="both"/>
      </w:pPr>
      <w:r>
        <w:t>___________________________________________________________________________</w:t>
      </w:r>
    </w:p>
    <w:p w:rsidR="006D3FFE" w:rsidRDefault="006D3FFE">
      <w:pPr>
        <w:pStyle w:val="ConsPlusNonformat"/>
        <w:jc w:val="both"/>
      </w:pPr>
      <w:r>
        <w:t xml:space="preserve">получить  государственную  услугу  по  организации  проведения </w:t>
      </w:r>
      <w:proofErr w:type="gramStart"/>
      <w:r>
        <w:t>оплачиваемых</w:t>
      </w:r>
      <w:proofErr w:type="gramEnd"/>
    </w:p>
    <w:p w:rsidR="006D3FFE" w:rsidRDefault="006D3FFE">
      <w:pPr>
        <w:pStyle w:val="ConsPlusNonformat"/>
        <w:jc w:val="both"/>
      </w:pPr>
      <w:r>
        <w:t>общественных работ.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>Работник учреждения      _________________ ___________ ____________________</w:t>
      </w:r>
    </w:p>
    <w:p w:rsidR="006D3FFE" w:rsidRDefault="006D3FFE">
      <w:pPr>
        <w:pStyle w:val="ConsPlusNonformat"/>
        <w:jc w:val="both"/>
      </w:pPr>
      <w:r>
        <w:t xml:space="preserve">                            </w:t>
      </w:r>
      <w:proofErr w:type="gramStart"/>
      <w:r>
        <w:t>(должность)     (подпись)   (ФИО (при наличии)</w:t>
      </w:r>
      <w:proofErr w:type="gramEnd"/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>"___" _______________ 20___ г.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 xml:space="preserve">С    предложением    ознакомлен,    </w:t>
      </w:r>
      <w:proofErr w:type="gramStart"/>
      <w:r>
        <w:t>согласен</w:t>
      </w:r>
      <w:proofErr w:type="gramEnd"/>
      <w:r>
        <w:t>/не   согласен   на   получение</w:t>
      </w:r>
    </w:p>
    <w:p w:rsidR="006D3FFE" w:rsidRDefault="006D3FFE">
      <w:pPr>
        <w:pStyle w:val="ConsPlusNonformat"/>
        <w:jc w:val="both"/>
      </w:pPr>
      <w:r>
        <w:t>государственной услуги (</w:t>
      </w:r>
      <w:proofErr w:type="gramStart"/>
      <w:r>
        <w:t>нужное</w:t>
      </w:r>
      <w:proofErr w:type="gramEnd"/>
      <w:r>
        <w:t xml:space="preserve"> подчеркнуть).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>"___" _______________ 20___ г.             ________________________________</w:t>
      </w:r>
    </w:p>
    <w:p w:rsidR="006D3FFE" w:rsidRDefault="006D3FFE">
      <w:pPr>
        <w:pStyle w:val="ConsPlusNonformat"/>
        <w:jc w:val="both"/>
      </w:pPr>
      <w:r>
        <w:t xml:space="preserve">                                                 (подпись гражданина)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right"/>
        <w:outlineLvl w:val="1"/>
      </w:pPr>
      <w:r>
        <w:t>Приложение N 4</w:t>
      </w:r>
    </w:p>
    <w:p w:rsidR="006D3FFE" w:rsidRDefault="006D3FFE">
      <w:pPr>
        <w:pStyle w:val="ConsPlusNormal"/>
        <w:jc w:val="right"/>
      </w:pPr>
      <w:r>
        <w:t>к Административному регламенту</w:t>
      </w:r>
    </w:p>
    <w:p w:rsidR="006D3FFE" w:rsidRDefault="006D3FFE">
      <w:pPr>
        <w:pStyle w:val="ConsPlusNormal"/>
        <w:jc w:val="right"/>
      </w:pPr>
      <w:r>
        <w:t>государственного областного казенного</w:t>
      </w:r>
    </w:p>
    <w:p w:rsidR="006D3FFE" w:rsidRDefault="006D3FFE">
      <w:pPr>
        <w:pStyle w:val="ConsPlusNormal"/>
        <w:jc w:val="right"/>
      </w:pPr>
      <w:r>
        <w:t>учреждения "Центр занятости населения</w:t>
      </w:r>
    </w:p>
    <w:p w:rsidR="006D3FFE" w:rsidRDefault="006D3FFE">
      <w:pPr>
        <w:pStyle w:val="ConsPlusNormal"/>
        <w:jc w:val="right"/>
      </w:pPr>
      <w:r>
        <w:t>Новгородской области" по предоставлению</w:t>
      </w:r>
    </w:p>
    <w:p w:rsidR="006D3FFE" w:rsidRDefault="006D3FFE">
      <w:pPr>
        <w:pStyle w:val="ConsPlusNormal"/>
        <w:jc w:val="right"/>
      </w:pPr>
      <w:r>
        <w:t>государственной услуги по организации</w:t>
      </w:r>
    </w:p>
    <w:p w:rsidR="006D3FFE" w:rsidRDefault="006D3FFE">
      <w:pPr>
        <w:pStyle w:val="ConsPlusNormal"/>
        <w:jc w:val="right"/>
      </w:pPr>
      <w:r>
        <w:t>проведения оплачиваемых общественных работ</w:t>
      </w:r>
    </w:p>
    <w:p w:rsidR="006D3FFE" w:rsidRDefault="006D3FFE">
      <w:pPr>
        <w:pStyle w:val="ConsPlusNormal"/>
        <w:jc w:val="center"/>
      </w:pPr>
    </w:p>
    <w:p w:rsidR="006D3FFE" w:rsidRDefault="006D3FFE">
      <w:pPr>
        <w:pStyle w:val="ConsPlusNormal"/>
        <w:jc w:val="center"/>
      </w:pPr>
      <w:r>
        <w:t>Список изменяющих документов</w:t>
      </w:r>
    </w:p>
    <w:p w:rsidR="006D3FFE" w:rsidRDefault="006D3FFE">
      <w:pPr>
        <w:pStyle w:val="ConsPlusNormal"/>
        <w:jc w:val="center"/>
      </w:pPr>
      <w:proofErr w:type="gramStart"/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6D3FFE" w:rsidRDefault="006D3FFE">
      <w:pPr>
        <w:pStyle w:val="ConsPlusNormal"/>
        <w:jc w:val="center"/>
      </w:pPr>
      <w:proofErr w:type="gramStart"/>
      <w:r>
        <w:lastRenderedPageBreak/>
        <w:t>Новгородской области от 11.05.2016 N 19)</w:t>
      </w:r>
      <w:proofErr w:type="gramEnd"/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nformat"/>
        <w:jc w:val="both"/>
      </w:pPr>
      <w:r>
        <w:t>На бланке учреждения               ________________________________________</w:t>
      </w:r>
    </w:p>
    <w:p w:rsidR="006D3FFE" w:rsidRDefault="006D3FFE">
      <w:pPr>
        <w:pStyle w:val="ConsPlusNonformat"/>
        <w:jc w:val="both"/>
      </w:pPr>
      <w:r>
        <w:t xml:space="preserve">                                   </w:t>
      </w:r>
      <w:proofErr w:type="gramStart"/>
      <w:r>
        <w:t>(наименование юридического лица/фамилия,</w:t>
      </w:r>
      <w:proofErr w:type="gramEnd"/>
    </w:p>
    <w:p w:rsidR="006D3FFE" w:rsidRDefault="006D3FFE">
      <w:pPr>
        <w:pStyle w:val="ConsPlusNonformat"/>
        <w:jc w:val="both"/>
      </w:pPr>
      <w:r>
        <w:t xml:space="preserve">                                          имя, отчество (при наличии)</w:t>
      </w:r>
    </w:p>
    <w:p w:rsidR="006D3FFE" w:rsidRDefault="006D3FFE">
      <w:pPr>
        <w:pStyle w:val="ConsPlusNonformat"/>
        <w:jc w:val="both"/>
      </w:pPr>
      <w:r>
        <w:t xml:space="preserve">                                        индивидуального предпринимателя</w:t>
      </w:r>
    </w:p>
    <w:p w:rsidR="006D3FFE" w:rsidRDefault="006D3FFE">
      <w:pPr>
        <w:pStyle w:val="ConsPlusNonformat"/>
        <w:jc w:val="both"/>
      </w:pPr>
      <w:r>
        <w:t xml:space="preserve">                                             или физического лица)</w:t>
      </w:r>
    </w:p>
    <w:p w:rsidR="006D3FFE" w:rsidRDefault="006D3FFE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D3FFE" w:rsidRDefault="006D3FFE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D3FFE" w:rsidRDefault="006D3FFE">
      <w:pPr>
        <w:pStyle w:val="ConsPlusNonformat"/>
        <w:jc w:val="both"/>
      </w:pPr>
      <w:r>
        <w:t xml:space="preserve">                                   ________________________________________</w:t>
      </w:r>
    </w:p>
    <w:p w:rsidR="006D3FFE" w:rsidRDefault="006D3FFE">
      <w:pPr>
        <w:pStyle w:val="ConsPlusNonformat"/>
        <w:jc w:val="both"/>
      </w:pPr>
      <w:r>
        <w:t xml:space="preserve">                                    </w:t>
      </w:r>
      <w:proofErr w:type="gramStart"/>
      <w:r>
        <w:t>(адрес места нахождения, проезд, номер</w:t>
      </w:r>
      <w:proofErr w:type="gramEnd"/>
    </w:p>
    <w:p w:rsidR="006D3FFE" w:rsidRDefault="006D3FFE">
      <w:pPr>
        <w:pStyle w:val="ConsPlusNonformat"/>
        <w:jc w:val="both"/>
      </w:pPr>
      <w:r>
        <w:t xml:space="preserve">                                             контактного телефона)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bookmarkStart w:id="11" w:name="P847"/>
      <w:bookmarkEnd w:id="11"/>
      <w:r>
        <w:t xml:space="preserve">           Направление для участия во временном трудоустройстве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>Государственное  областное  казенное  учреждение "Центр занятости населения</w:t>
      </w:r>
    </w:p>
    <w:p w:rsidR="006D3FFE" w:rsidRDefault="006D3FFE">
      <w:pPr>
        <w:pStyle w:val="ConsPlusNonformat"/>
        <w:jc w:val="both"/>
      </w:pPr>
      <w:r>
        <w:t>Новгородской области" представляет кандидатуру</w:t>
      </w:r>
    </w:p>
    <w:p w:rsidR="006D3FFE" w:rsidRDefault="006D3FFE">
      <w:pPr>
        <w:pStyle w:val="ConsPlusNonformat"/>
        <w:jc w:val="both"/>
      </w:pPr>
      <w:r>
        <w:t>___________________________________________________________________________</w:t>
      </w:r>
    </w:p>
    <w:p w:rsidR="006D3FFE" w:rsidRDefault="006D3FFE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>для   замещения   временного  рабочего  места,  созданного  в  соответствии</w:t>
      </w:r>
    </w:p>
    <w:p w:rsidR="006D3FFE" w:rsidRDefault="006D3FFE">
      <w:pPr>
        <w:pStyle w:val="ConsPlusNonformat"/>
        <w:jc w:val="both"/>
      </w:pPr>
      <w:r>
        <w:t>с   договором    на    организацию    оплачиваемых    общественных    работ</w:t>
      </w:r>
    </w:p>
    <w:p w:rsidR="006D3FFE" w:rsidRDefault="006D3FFE">
      <w:pPr>
        <w:pStyle w:val="ConsPlusNonformat"/>
        <w:jc w:val="both"/>
      </w:pPr>
      <w:r>
        <w:t>от "   " __________ 20___ г. N _____.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>Рекомендуется на должность, по профессии (специальности) __________________</w:t>
      </w:r>
    </w:p>
    <w:p w:rsidR="006D3FFE" w:rsidRDefault="006D3FFE">
      <w:pPr>
        <w:pStyle w:val="ConsPlusNonformat"/>
        <w:jc w:val="both"/>
      </w:pPr>
      <w:r>
        <w:t>___________________________________________________________________________</w:t>
      </w:r>
    </w:p>
    <w:p w:rsidR="006D3FFE" w:rsidRDefault="006D3FFE">
      <w:pPr>
        <w:pStyle w:val="ConsPlusNonformat"/>
        <w:jc w:val="both"/>
      </w:pPr>
      <w:r>
        <w:t xml:space="preserve">                             (нужное указать)</w:t>
      </w:r>
    </w:p>
    <w:p w:rsidR="006D3FFE" w:rsidRDefault="006D3FFE">
      <w:pPr>
        <w:pStyle w:val="ConsPlusNonformat"/>
        <w:jc w:val="both"/>
      </w:pPr>
      <w:r>
        <w:t>Просим письменно сообщить о принятом решении.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 xml:space="preserve">Номер телефона </w:t>
      </w:r>
      <w:proofErr w:type="gramStart"/>
      <w:r>
        <w:t>для</w:t>
      </w:r>
      <w:proofErr w:type="gramEnd"/>
    </w:p>
    <w:p w:rsidR="006D3FFE" w:rsidRDefault="006D3FFE">
      <w:pPr>
        <w:pStyle w:val="ConsPlusNonformat"/>
        <w:jc w:val="both"/>
      </w:pPr>
      <w:r>
        <w:t>справок               ______________________ "___" _______________ 20___ г.</w:t>
      </w:r>
    </w:p>
    <w:p w:rsidR="006D3FFE" w:rsidRDefault="006D3FFE">
      <w:pPr>
        <w:pStyle w:val="ConsPlusNonformat"/>
        <w:jc w:val="both"/>
      </w:pPr>
      <w:r>
        <w:t>___________________________________________________________________________</w:t>
      </w:r>
    </w:p>
    <w:p w:rsidR="006D3FFE" w:rsidRDefault="006D3FFE">
      <w:pPr>
        <w:pStyle w:val="ConsPlusNonformat"/>
        <w:jc w:val="both"/>
      </w:pPr>
      <w:r>
        <w:t xml:space="preserve">    </w:t>
      </w:r>
      <w:proofErr w:type="gramStart"/>
      <w:r>
        <w:t>(должность, фамилия, имя, отчество (при наличии), подпись работника</w:t>
      </w:r>
      <w:proofErr w:type="gramEnd"/>
    </w:p>
    <w:p w:rsidR="006D3FFE" w:rsidRDefault="006D3FFE">
      <w:pPr>
        <w:pStyle w:val="ConsPlusNonformat"/>
        <w:jc w:val="both"/>
      </w:pPr>
      <w:r>
        <w:t xml:space="preserve">                                учреждения)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>- - - - - - - - - - - - - - - - - - - - - - - - - - - - - - - - - - - - - -</w:t>
      </w:r>
    </w:p>
    <w:p w:rsidR="006D3FFE" w:rsidRDefault="006D3FFE">
      <w:pPr>
        <w:pStyle w:val="ConsPlusNonformat"/>
        <w:jc w:val="both"/>
      </w:pPr>
      <w:r>
        <w:t xml:space="preserve">                              (линия отрыва)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 xml:space="preserve">               Результат рассмотрения кандидатуры гражданина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>Гражданин _________________________________________________________________</w:t>
      </w:r>
    </w:p>
    <w:p w:rsidR="006D3FFE" w:rsidRDefault="006D3FFE">
      <w:pPr>
        <w:pStyle w:val="ConsPlusNonformat"/>
        <w:jc w:val="both"/>
      </w:pPr>
      <w:r>
        <w:t xml:space="preserve">                       (фамилия, имя, отчество (при наличии))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>Принимается на оплачиваемые общественные работы</w:t>
      </w:r>
    </w:p>
    <w:p w:rsidR="006D3FFE" w:rsidRDefault="006D3FFE">
      <w:pPr>
        <w:pStyle w:val="ConsPlusNonformat"/>
        <w:jc w:val="both"/>
      </w:pPr>
      <w:r>
        <w:t>с "   " __________ 20__ г. по "   " __________ 20__ г.,</w:t>
      </w:r>
    </w:p>
    <w:p w:rsidR="006D3FFE" w:rsidRDefault="006D3FFE">
      <w:pPr>
        <w:pStyle w:val="ConsPlusNonformat"/>
        <w:jc w:val="both"/>
      </w:pPr>
      <w:r>
        <w:t>приказ от "   " __________ 20__ г. N _____, с ним заключен срочный трудовой</w:t>
      </w:r>
    </w:p>
    <w:p w:rsidR="006D3FFE" w:rsidRDefault="006D3FFE">
      <w:pPr>
        <w:pStyle w:val="ConsPlusNonformat"/>
        <w:jc w:val="both"/>
      </w:pPr>
      <w:r>
        <w:t>договор от "   " __________ 20__ г. N _____,</w:t>
      </w:r>
    </w:p>
    <w:p w:rsidR="006D3FFE" w:rsidRDefault="006D3FFE">
      <w:pPr>
        <w:pStyle w:val="ConsPlusNonformat"/>
        <w:jc w:val="both"/>
      </w:pPr>
      <w:r>
        <w:t>на должность, по профессии (специальности) ________________________________</w:t>
      </w:r>
    </w:p>
    <w:p w:rsidR="006D3FFE" w:rsidRDefault="006D3FFE">
      <w:pPr>
        <w:pStyle w:val="ConsPlusNonformat"/>
        <w:jc w:val="both"/>
      </w:pPr>
      <w:r>
        <w:t xml:space="preserve">                                                   (нужное указать)</w:t>
      </w:r>
    </w:p>
    <w:p w:rsidR="006D3FFE" w:rsidRDefault="006D3FFE">
      <w:pPr>
        <w:pStyle w:val="ConsPlusNonformat"/>
        <w:jc w:val="both"/>
      </w:pPr>
      <w:r>
        <w:t xml:space="preserve">Кандидатура отклонена в связи </w:t>
      </w:r>
      <w:proofErr w:type="gramStart"/>
      <w:r>
        <w:t>с</w:t>
      </w:r>
      <w:proofErr w:type="gramEnd"/>
      <w:r>
        <w:t xml:space="preserve"> ___________________________________________</w:t>
      </w:r>
    </w:p>
    <w:p w:rsidR="006D3FFE" w:rsidRDefault="006D3FFE">
      <w:pPr>
        <w:pStyle w:val="ConsPlusNonformat"/>
        <w:jc w:val="both"/>
      </w:pPr>
      <w:r>
        <w:t xml:space="preserve">                                            (указать причину)</w:t>
      </w:r>
    </w:p>
    <w:p w:rsidR="006D3FFE" w:rsidRDefault="006D3FFE">
      <w:pPr>
        <w:pStyle w:val="ConsPlusNonformat"/>
        <w:jc w:val="both"/>
      </w:pPr>
      <w:r>
        <w:t xml:space="preserve">Гражданин от участия в оплачиваемой общественной работе отказался в связи </w:t>
      </w:r>
      <w:proofErr w:type="gramStart"/>
      <w:r>
        <w:t>с</w:t>
      </w:r>
      <w:proofErr w:type="gramEnd"/>
    </w:p>
    <w:p w:rsidR="006D3FFE" w:rsidRDefault="006D3FFE">
      <w:pPr>
        <w:pStyle w:val="ConsPlusNonformat"/>
        <w:jc w:val="both"/>
      </w:pPr>
      <w:r>
        <w:t>___________________________________________________________________________</w:t>
      </w:r>
    </w:p>
    <w:p w:rsidR="006D3FFE" w:rsidRDefault="006D3FFE">
      <w:pPr>
        <w:pStyle w:val="ConsPlusNonformat"/>
        <w:jc w:val="both"/>
      </w:pPr>
      <w:r>
        <w:t xml:space="preserve">                             (указать причину)</w:t>
      </w:r>
    </w:p>
    <w:p w:rsidR="006D3FFE" w:rsidRDefault="006D3FFE">
      <w:pPr>
        <w:pStyle w:val="ConsPlusNonformat"/>
        <w:jc w:val="both"/>
      </w:pPr>
      <w:r>
        <w:t>___________________________________________________________________________</w:t>
      </w:r>
    </w:p>
    <w:p w:rsidR="006D3FFE" w:rsidRDefault="006D3FFE">
      <w:pPr>
        <w:pStyle w:val="ConsPlusNonformat"/>
        <w:jc w:val="both"/>
      </w:pPr>
      <w:r>
        <w:t xml:space="preserve">   </w:t>
      </w:r>
      <w:proofErr w:type="gramStart"/>
      <w:r>
        <w:t>(наименование юридического лица/фамилия, имя, отчество (при наличии)</w:t>
      </w:r>
      <w:proofErr w:type="gramEnd"/>
    </w:p>
    <w:p w:rsidR="006D3FFE" w:rsidRDefault="006D3FFE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>"___" __________ 20___ г. _________________________________________________</w:t>
      </w:r>
    </w:p>
    <w:p w:rsidR="006D3FFE" w:rsidRDefault="006D3FFE">
      <w:pPr>
        <w:pStyle w:val="ConsPlusNonformat"/>
        <w:jc w:val="both"/>
      </w:pPr>
      <w:r>
        <w:t xml:space="preserve">                          </w:t>
      </w:r>
      <w:proofErr w:type="gramStart"/>
      <w:r>
        <w:t>(должность, фамилия, имя, отчество (при наличии),</w:t>
      </w:r>
      <w:proofErr w:type="gramEnd"/>
    </w:p>
    <w:p w:rsidR="006D3FFE" w:rsidRDefault="006D3FFE">
      <w:pPr>
        <w:pStyle w:val="ConsPlusNonformat"/>
        <w:jc w:val="both"/>
      </w:pPr>
      <w:r>
        <w:t xml:space="preserve">                              подпись работодателя (его представителя))</w:t>
      </w:r>
    </w:p>
    <w:p w:rsidR="006D3FFE" w:rsidRDefault="006D3FFE">
      <w:pPr>
        <w:pStyle w:val="ConsPlusNonformat"/>
        <w:jc w:val="both"/>
      </w:pPr>
      <w:r>
        <w:t xml:space="preserve">                                                 МП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right"/>
        <w:outlineLvl w:val="1"/>
      </w:pPr>
      <w:r>
        <w:t>Приложение N 5</w:t>
      </w:r>
    </w:p>
    <w:p w:rsidR="006D3FFE" w:rsidRDefault="006D3FFE">
      <w:pPr>
        <w:pStyle w:val="ConsPlusNormal"/>
        <w:jc w:val="right"/>
      </w:pPr>
      <w:r>
        <w:t>к Административному регламенту</w:t>
      </w:r>
    </w:p>
    <w:p w:rsidR="006D3FFE" w:rsidRDefault="006D3FFE">
      <w:pPr>
        <w:pStyle w:val="ConsPlusNormal"/>
        <w:jc w:val="right"/>
      </w:pPr>
      <w:r>
        <w:t>государственного областного казенного</w:t>
      </w:r>
    </w:p>
    <w:p w:rsidR="006D3FFE" w:rsidRDefault="006D3FFE">
      <w:pPr>
        <w:pStyle w:val="ConsPlusNormal"/>
        <w:jc w:val="right"/>
      </w:pPr>
      <w:r>
        <w:t>учреждения "Центр занятости населения</w:t>
      </w:r>
    </w:p>
    <w:p w:rsidR="006D3FFE" w:rsidRDefault="006D3FFE">
      <w:pPr>
        <w:pStyle w:val="ConsPlusNormal"/>
        <w:jc w:val="right"/>
      </w:pPr>
      <w:r>
        <w:t>Новгородской области" по предоставлению</w:t>
      </w:r>
    </w:p>
    <w:p w:rsidR="006D3FFE" w:rsidRDefault="006D3FFE">
      <w:pPr>
        <w:pStyle w:val="ConsPlusNormal"/>
        <w:jc w:val="right"/>
      </w:pPr>
      <w:r>
        <w:t>государственной услуги по организации</w:t>
      </w:r>
    </w:p>
    <w:p w:rsidR="006D3FFE" w:rsidRDefault="006D3FFE">
      <w:pPr>
        <w:pStyle w:val="ConsPlusNormal"/>
        <w:jc w:val="right"/>
      </w:pPr>
      <w:r>
        <w:t>проведения оплачиваемых общественных работ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Title"/>
        <w:jc w:val="center"/>
      </w:pPr>
      <w:bookmarkStart w:id="12" w:name="P909"/>
      <w:bookmarkEnd w:id="12"/>
      <w:r>
        <w:t>БЛОК-СХЕМА</w:t>
      </w:r>
    </w:p>
    <w:p w:rsidR="006D3FFE" w:rsidRDefault="006D3FFE">
      <w:pPr>
        <w:pStyle w:val="ConsPlusTitle"/>
        <w:jc w:val="center"/>
      </w:pPr>
      <w:r>
        <w:t>ПРЕДОСТАВЛЕНИЯ ГОСУДАРСТВЕННОЙ УСЛУГИ ПО ОРГАНИЗАЦИИ</w:t>
      </w:r>
    </w:p>
    <w:p w:rsidR="006D3FFE" w:rsidRDefault="006D3FFE">
      <w:pPr>
        <w:pStyle w:val="ConsPlusTitle"/>
        <w:jc w:val="center"/>
      </w:pPr>
      <w:r>
        <w:t>ПРОВЕДЕНИЯ ОПЛАЧИВАЕМЫХ ОБЩЕСТВЕННЫХ РАБОТ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D3FFE" w:rsidRDefault="006D3FFE">
      <w:pPr>
        <w:pStyle w:val="ConsPlusNonformat"/>
        <w:jc w:val="both"/>
      </w:pPr>
      <w:r>
        <w:t xml:space="preserve">│Основаниями для начала предоставления государственной услуги </w:t>
      </w:r>
      <w:proofErr w:type="gramStart"/>
      <w:r>
        <w:t>по</w:t>
      </w:r>
      <w:proofErr w:type="gramEnd"/>
      <w:r>
        <w:t xml:space="preserve">          │</w:t>
      </w:r>
    </w:p>
    <w:p w:rsidR="006D3FFE" w:rsidRDefault="006D3FFE">
      <w:pPr>
        <w:pStyle w:val="ConsPlusNonformat"/>
        <w:jc w:val="both"/>
      </w:pPr>
      <w:r>
        <w:t>│организации проведения оплачиваемых общественных работ являются:         │</w:t>
      </w:r>
    </w:p>
    <w:p w:rsidR="006D3FFE" w:rsidRDefault="006D3FFE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6D3FFE" w:rsidRDefault="006D3FFE">
      <w:pPr>
        <w:pStyle w:val="ConsPlusNonformat"/>
        <w:jc w:val="both"/>
      </w:pPr>
      <w:r>
        <w:t xml:space="preserve">                 ┌──────────────────┴──────────────────┐</w:t>
      </w:r>
    </w:p>
    <w:p w:rsidR="006D3FFE" w:rsidRDefault="006D3FFE">
      <w:pPr>
        <w:pStyle w:val="ConsPlusNonformat"/>
        <w:jc w:val="both"/>
      </w:pPr>
      <w:r>
        <w:t xml:space="preserve">                 \/                                    \/</w:t>
      </w:r>
    </w:p>
    <w:p w:rsidR="006D3FFE" w:rsidRDefault="006D3FFE">
      <w:pPr>
        <w:pStyle w:val="ConsPlusNonformat"/>
        <w:jc w:val="both"/>
      </w:pPr>
      <w:r>
        <w:t>┌───────────────────────────────┐       ┌─────────────────────────────────┐</w:t>
      </w:r>
    </w:p>
    <w:p w:rsidR="006D3FFE" w:rsidRDefault="006D3FFE">
      <w:pPr>
        <w:pStyle w:val="ConsPlusNonformat"/>
        <w:jc w:val="both"/>
      </w:pPr>
      <w:r>
        <w:t xml:space="preserve">│Обращение в областное  казенное│       │Согласие       гражданина       </w:t>
      </w:r>
      <w:proofErr w:type="gramStart"/>
      <w:r>
        <w:t>с</w:t>
      </w:r>
      <w:proofErr w:type="gramEnd"/>
      <w:r>
        <w:t>│</w:t>
      </w:r>
    </w:p>
    <w:p w:rsidR="006D3FFE" w:rsidRDefault="006D3FFE">
      <w:pPr>
        <w:pStyle w:val="ConsPlusNonformat"/>
        <w:jc w:val="both"/>
      </w:pPr>
      <w:r>
        <w:t>│учреждение   "Центр   занятости│       │предложением   о   предоставлении│</w:t>
      </w:r>
    </w:p>
    <w:p w:rsidR="006D3FFE" w:rsidRDefault="006D3FFE">
      <w:pPr>
        <w:pStyle w:val="ConsPlusNonformat"/>
        <w:jc w:val="both"/>
      </w:pPr>
      <w:r>
        <w:t xml:space="preserve">│населения Новгородской области"│       │государственной услуги,  </w:t>
      </w:r>
      <w:proofErr w:type="gramStart"/>
      <w:r>
        <w:t>выданном</w:t>
      </w:r>
      <w:proofErr w:type="gramEnd"/>
      <w:r>
        <w:t>│</w:t>
      </w:r>
    </w:p>
    <w:p w:rsidR="006D3FFE" w:rsidRDefault="006D3FFE">
      <w:pPr>
        <w:pStyle w:val="ConsPlusNonformat"/>
        <w:jc w:val="both"/>
      </w:pPr>
      <w:r>
        <w:t>│(далее - учреждение) гражданина│       │учреждением (далее - предложение)│</w:t>
      </w:r>
    </w:p>
    <w:p w:rsidR="006D3FFE" w:rsidRDefault="006D3FFE">
      <w:pPr>
        <w:pStyle w:val="ConsPlusNonformat"/>
        <w:jc w:val="both"/>
      </w:pPr>
      <w:r>
        <w:t>│с заявлением  о  предоставлении│       │                                 │</w:t>
      </w:r>
    </w:p>
    <w:p w:rsidR="006D3FFE" w:rsidRDefault="006D3FFE">
      <w:pPr>
        <w:pStyle w:val="ConsPlusNonformat"/>
        <w:jc w:val="both"/>
      </w:pPr>
      <w:proofErr w:type="gramStart"/>
      <w:r>
        <w:t>│государственной услуги (далее -│       │                                 │</w:t>
      </w:r>
      <w:proofErr w:type="gramEnd"/>
    </w:p>
    <w:p w:rsidR="006D3FFE" w:rsidRDefault="006D3FFE">
      <w:pPr>
        <w:pStyle w:val="ConsPlusNonformat"/>
        <w:jc w:val="both"/>
      </w:pPr>
      <w:r>
        <w:t>│заявление)                     │       │                                 │</w:t>
      </w:r>
    </w:p>
    <w:p w:rsidR="006D3FFE" w:rsidRDefault="006D3FFE">
      <w:pPr>
        <w:pStyle w:val="ConsPlusNonformat"/>
        <w:jc w:val="both"/>
      </w:pPr>
      <w:r>
        <w:t>└───────────────────────────────┴───────┴─────────────────────────────────┘</w:t>
      </w:r>
    </w:p>
    <w:p w:rsidR="006D3FFE" w:rsidRDefault="006D3FFE">
      <w:pPr>
        <w:pStyle w:val="ConsPlusNonformat"/>
        <w:jc w:val="both"/>
      </w:pPr>
      <w:r>
        <w:t xml:space="preserve">                         ┌────────────────────┐</w:t>
      </w:r>
    </w:p>
    <w:p w:rsidR="006D3FFE" w:rsidRDefault="006D3FFE">
      <w:pPr>
        <w:pStyle w:val="ConsPlusNonformat"/>
        <w:jc w:val="both"/>
      </w:pPr>
      <w:r>
        <w:t xml:space="preserve">                         │Работник учреждения:│</w:t>
      </w:r>
    </w:p>
    <w:p w:rsidR="006D3FFE" w:rsidRDefault="006D3FFE">
      <w:pPr>
        <w:pStyle w:val="ConsPlusNonformat"/>
        <w:jc w:val="both"/>
      </w:pPr>
      <w:r>
        <w:t xml:space="preserve">                         └──────────┬─────────┘</w:t>
      </w:r>
    </w:p>
    <w:p w:rsidR="006D3FFE" w:rsidRDefault="006D3FFE">
      <w:pPr>
        <w:pStyle w:val="ConsPlusNonformat"/>
        <w:jc w:val="both"/>
      </w:pPr>
      <w:r>
        <w:t xml:space="preserve">                                    \/</w:t>
      </w:r>
    </w:p>
    <w:p w:rsidR="006D3FFE" w:rsidRDefault="006D3FF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D3FFE" w:rsidRDefault="006D3FFE">
      <w:pPr>
        <w:pStyle w:val="ConsPlusNonformat"/>
        <w:jc w:val="both"/>
      </w:pPr>
      <w:r>
        <w:t>│Анализирует сведения о гражданине, зарегистрированном в целях поиска     │</w:t>
      </w:r>
    </w:p>
    <w:p w:rsidR="006D3FFE" w:rsidRDefault="006D3FFE">
      <w:pPr>
        <w:pStyle w:val="ConsPlusNonformat"/>
        <w:jc w:val="both"/>
      </w:pPr>
      <w:r>
        <w:t xml:space="preserve">│подходящей работы, или </w:t>
      </w:r>
      <w:proofErr w:type="gramStart"/>
      <w:r>
        <w:t>гражданине</w:t>
      </w:r>
      <w:proofErr w:type="gramEnd"/>
      <w:r>
        <w:t>, признанном в установленном порядке    │</w:t>
      </w:r>
    </w:p>
    <w:p w:rsidR="006D3FFE" w:rsidRDefault="006D3FFE">
      <w:pPr>
        <w:pStyle w:val="ConsPlusNonformat"/>
        <w:jc w:val="both"/>
      </w:pPr>
      <w:r>
        <w:t>│безработным (далее - заявитель), внесенных в регистр получателей         │</w:t>
      </w:r>
    </w:p>
    <w:p w:rsidR="006D3FFE" w:rsidRDefault="006D3FFE">
      <w:pPr>
        <w:pStyle w:val="ConsPlusNonformat"/>
        <w:jc w:val="both"/>
      </w:pPr>
      <w:r>
        <w:t>│государственных услуг в сфере занятости населения, на основании          │</w:t>
      </w:r>
    </w:p>
    <w:p w:rsidR="006D3FFE" w:rsidRDefault="006D3FFE">
      <w:pPr>
        <w:pStyle w:val="ConsPlusNonformat"/>
        <w:jc w:val="both"/>
      </w:pPr>
      <w:r>
        <w:t>│документов, предъявленных при регистрации в целях поиска подходящей      │</w:t>
      </w:r>
    </w:p>
    <w:p w:rsidR="006D3FFE" w:rsidRDefault="006D3FFE">
      <w:pPr>
        <w:pStyle w:val="ConsPlusNonformat"/>
        <w:jc w:val="both"/>
      </w:pPr>
      <w:r>
        <w:t>│работы в учреждении, и определяет варианты временного трудоустройства    │</w:t>
      </w:r>
    </w:p>
    <w:p w:rsidR="006D3FFE" w:rsidRDefault="006D3FFE">
      <w:pPr>
        <w:pStyle w:val="ConsPlusNonformat"/>
        <w:jc w:val="both"/>
      </w:pPr>
      <w:r>
        <w:t>│в соответствии с законодательством о занятости населения с учетом        │</w:t>
      </w:r>
    </w:p>
    <w:p w:rsidR="006D3FFE" w:rsidRDefault="006D3FFE">
      <w:pPr>
        <w:pStyle w:val="ConsPlusNonformat"/>
        <w:jc w:val="both"/>
      </w:pPr>
      <w:r>
        <w:t>│наличия или отсутствия сведений о профессии (специальности), должности,  │</w:t>
      </w:r>
    </w:p>
    <w:p w:rsidR="006D3FFE" w:rsidRDefault="006D3FFE">
      <w:pPr>
        <w:pStyle w:val="ConsPlusNonformat"/>
        <w:jc w:val="both"/>
      </w:pPr>
      <w:r>
        <w:t>│вида деятельности; уровня профессиональной подготовки и квалификации,    │</w:t>
      </w:r>
    </w:p>
    <w:p w:rsidR="006D3FFE" w:rsidRDefault="006D3FFE">
      <w:pPr>
        <w:pStyle w:val="ConsPlusNonformat"/>
        <w:jc w:val="both"/>
      </w:pPr>
      <w:r>
        <w:t>│опыта и навыков работы; рекомендуемого характера и условий труда,        │</w:t>
      </w:r>
    </w:p>
    <w:p w:rsidR="006D3FFE" w:rsidRDefault="006D3FFE">
      <w:pPr>
        <w:pStyle w:val="ConsPlusNonformat"/>
        <w:jc w:val="both"/>
      </w:pPr>
      <w:r>
        <w:t>│</w:t>
      </w:r>
      <w:proofErr w:type="gramStart"/>
      <w:r>
        <w:t>содержащихся</w:t>
      </w:r>
      <w:proofErr w:type="gramEnd"/>
      <w:r>
        <w:t xml:space="preserve"> в индивидуальной программе реабилитации                     │</w:t>
      </w:r>
    </w:p>
    <w:p w:rsidR="006D3FFE" w:rsidRDefault="006D3FFE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6D3FFE" w:rsidRDefault="006D3FFE">
      <w:pPr>
        <w:pStyle w:val="ConsPlusNonformat"/>
        <w:jc w:val="both"/>
      </w:pPr>
      <w:r>
        <w:t xml:space="preserve">                                    \/</w:t>
      </w:r>
    </w:p>
    <w:p w:rsidR="006D3FFE" w:rsidRDefault="006D3FF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D3FFE" w:rsidRDefault="006D3FFE">
      <w:pPr>
        <w:pStyle w:val="ConsPlusNonformat"/>
        <w:jc w:val="both"/>
      </w:pPr>
      <w:r>
        <w:t>│Информирует заявителя о порядке, условиях и сроках проведения            │</w:t>
      </w:r>
    </w:p>
    <w:p w:rsidR="006D3FFE" w:rsidRDefault="006D3FFE">
      <w:pPr>
        <w:pStyle w:val="ConsPlusNonformat"/>
        <w:jc w:val="both"/>
      </w:pPr>
      <w:r>
        <w:t xml:space="preserve">│оплачиваемых общественных работ; правовых </w:t>
      </w:r>
      <w:proofErr w:type="gramStart"/>
      <w:r>
        <w:t>последствиях</w:t>
      </w:r>
      <w:proofErr w:type="gramEnd"/>
      <w:r>
        <w:t xml:space="preserve"> в случае отказа   │</w:t>
      </w:r>
    </w:p>
    <w:p w:rsidR="006D3FFE" w:rsidRDefault="006D3FFE">
      <w:pPr>
        <w:pStyle w:val="ConsPlusNonformat"/>
        <w:jc w:val="both"/>
      </w:pPr>
      <w:r>
        <w:t xml:space="preserve">│от вариантов оплачиваемых общественных работ; </w:t>
      </w:r>
      <w:proofErr w:type="gramStart"/>
      <w:r>
        <w:t>порядке</w:t>
      </w:r>
      <w:proofErr w:type="gramEnd"/>
      <w:r>
        <w:t xml:space="preserve"> и условиях оказания│</w:t>
      </w:r>
    </w:p>
    <w:p w:rsidR="006D3FFE" w:rsidRDefault="006D3FFE">
      <w:pPr>
        <w:pStyle w:val="ConsPlusNonformat"/>
        <w:jc w:val="both"/>
      </w:pPr>
      <w:r>
        <w:t xml:space="preserve">│материальной поддержки в период участия в </w:t>
      </w:r>
      <w:proofErr w:type="gramStart"/>
      <w:r>
        <w:t>оплачиваемых</w:t>
      </w:r>
      <w:proofErr w:type="gramEnd"/>
      <w:r>
        <w:t xml:space="preserve"> общественных      │</w:t>
      </w:r>
    </w:p>
    <w:p w:rsidR="006D3FFE" w:rsidRDefault="006D3FFE">
      <w:pPr>
        <w:pStyle w:val="ConsPlusNonformat"/>
        <w:jc w:val="both"/>
      </w:pPr>
      <w:r>
        <w:t xml:space="preserve">│работах; порядке и условиях сохранения права на получение пособия </w:t>
      </w:r>
      <w:proofErr w:type="gramStart"/>
      <w:r>
        <w:t>по</w:t>
      </w:r>
      <w:proofErr w:type="gramEnd"/>
      <w:r>
        <w:t xml:space="preserve">     │</w:t>
      </w:r>
    </w:p>
    <w:p w:rsidR="006D3FFE" w:rsidRDefault="006D3FFE">
      <w:pPr>
        <w:pStyle w:val="ConsPlusNonformat"/>
        <w:jc w:val="both"/>
      </w:pPr>
      <w:r>
        <w:t>│безработице и назначении безработному гражданину даты посещения центра   │</w:t>
      </w:r>
    </w:p>
    <w:p w:rsidR="006D3FFE" w:rsidRDefault="006D3FFE">
      <w:pPr>
        <w:pStyle w:val="ConsPlusNonformat"/>
        <w:jc w:val="both"/>
      </w:pPr>
      <w:r>
        <w:t xml:space="preserve">│занятости для подбора подходящей работы и регистрационного учета </w:t>
      </w:r>
      <w:proofErr w:type="gramStart"/>
      <w:r>
        <w:t>в</w:t>
      </w:r>
      <w:proofErr w:type="gramEnd"/>
      <w:r>
        <w:t xml:space="preserve">       │</w:t>
      </w:r>
    </w:p>
    <w:p w:rsidR="006D3FFE" w:rsidRDefault="006D3FFE">
      <w:pPr>
        <w:pStyle w:val="ConsPlusNonformat"/>
        <w:jc w:val="both"/>
      </w:pPr>
      <w:r>
        <w:t xml:space="preserve">│первый рабочий день, следующий за днем окончания участия в </w:t>
      </w:r>
      <w:proofErr w:type="gramStart"/>
      <w:r>
        <w:t>оплачиваемых</w:t>
      </w:r>
      <w:proofErr w:type="gramEnd"/>
      <w:r>
        <w:t xml:space="preserve">  │</w:t>
      </w:r>
    </w:p>
    <w:p w:rsidR="006D3FFE" w:rsidRDefault="006D3FFE">
      <w:pPr>
        <w:pStyle w:val="ConsPlusNonformat"/>
        <w:jc w:val="both"/>
      </w:pPr>
      <w:proofErr w:type="gramStart"/>
      <w:r>
        <w:t xml:space="preserve">│общественных работах (кроме граждан, указанных в </w:t>
      </w:r>
      <w:hyperlink r:id="rId62" w:history="1">
        <w:r>
          <w:rPr>
            <w:color w:val="0000FF"/>
          </w:rPr>
          <w:t>пункте 3 статьи 4</w:t>
        </w:r>
      </w:hyperlink>
      <w:r>
        <w:t xml:space="preserve"> Закона│</w:t>
      </w:r>
      <w:proofErr w:type="gramEnd"/>
    </w:p>
    <w:p w:rsidR="006D3FFE" w:rsidRDefault="006D3FFE">
      <w:pPr>
        <w:pStyle w:val="ConsPlusNonformat"/>
        <w:jc w:val="both"/>
      </w:pPr>
      <w:proofErr w:type="gramStart"/>
      <w:r>
        <w:t>│Российской Федерации "О занятости населения в Российской Федерации")     │</w:t>
      </w:r>
      <w:proofErr w:type="gramEnd"/>
    </w:p>
    <w:p w:rsidR="006D3FFE" w:rsidRDefault="006D3FFE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6D3FFE" w:rsidRDefault="006D3FFE">
      <w:pPr>
        <w:pStyle w:val="ConsPlusNonformat"/>
        <w:jc w:val="both"/>
      </w:pPr>
      <w:r>
        <w:lastRenderedPageBreak/>
        <w:t xml:space="preserve">                                    \/</w:t>
      </w:r>
    </w:p>
    <w:p w:rsidR="006D3FFE" w:rsidRDefault="006D3FF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D3FFE" w:rsidRDefault="006D3FFE">
      <w:pPr>
        <w:pStyle w:val="ConsPlusNonformat"/>
        <w:jc w:val="both"/>
      </w:pPr>
      <w:r>
        <w:t>│Осуществляет подбор заявителю вариантов оплачиваемой общественной работы │</w:t>
      </w:r>
    </w:p>
    <w:p w:rsidR="006D3FFE" w:rsidRDefault="006D3FFE">
      <w:pPr>
        <w:pStyle w:val="ConsPlusNonformat"/>
        <w:jc w:val="both"/>
      </w:pPr>
      <w:r>
        <w:t>│исходя из сведений, содержащихся в регистре получателей государственных  │</w:t>
      </w:r>
    </w:p>
    <w:p w:rsidR="006D3FFE" w:rsidRDefault="006D3FFE">
      <w:pPr>
        <w:pStyle w:val="ConsPlusNonformat"/>
        <w:jc w:val="both"/>
      </w:pPr>
      <w:r>
        <w:t>│услуг в сфере занятости населения - работодателей, о свободных рабочих   │</w:t>
      </w:r>
    </w:p>
    <w:p w:rsidR="006D3FFE" w:rsidRDefault="006D3FFE">
      <w:pPr>
        <w:pStyle w:val="ConsPlusNonformat"/>
        <w:jc w:val="both"/>
      </w:pPr>
      <w:r>
        <w:t xml:space="preserve">│местах (вакантных должностях) для участия </w:t>
      </w:r>
      <w:proofErr w:type="gramStart"/>
      <w:r>
        <w:t>в</w:t>
      </w:r>
      <w:proofErr w:type="gramEnd"/>
      <w:r>
        <w:t xml:space="preserve"> оплачиваемых общественных    │</w:t>
      </w:r>
    </w:p>
    <w:p w:rsidR="006D3FFE" w:rsidRDefault="006D3FFE">
      <w:pPr>
        <w:pStyle w:val="ConsPlusNonformat"/>
        <w:jc w:val="both"/>
      </w:pPr>
      <w:r>
        <w:t>│</w:t>
      </w:r>
      <w:proofErr w:type="gramStart"/>
      <w:r>
        <w:t>работах</w:t>
      </w:r>
      <w:proofErr w:type="gramEnd"/>
      <w:r>
        <w:t xml:space="preserve"> на основании заключенных договоров об организации проведения     │</w:t>
      </w:r>
    </w:p>
    <w:p w:rsidR="006D3FFE" w:rsidRDefault="006D3FFE">
      <w:pPr>
        <w:pStyle w:val="ConsPlusNonformat"/>
        <w:jc w:val="both"/>
      </w:pPr>
      <w:r>
        <w:t>│оплачиваемых общественных работ                                          │</w:t>
      </w:r>
    </w:p>
    <w:p w:rsidR="006D3FFE" w:rsidRDefault="006D3FFE">
      <w:pPr>
        <w:pStyle w:val="ConsPlusNonformat"/>
        <w:jc w:val="both"/>
      </w:pPr>
      <w:r>
        <w:t>└──────────────┬──────────────────────────────────────────────────────────┘</w:t>
      </w:r>
    </w:p>
    <w:p w:rsidR="006D3FFE" w:rsidRDefault="006D3FFE">
      <w:pPr>
        <w:pStyle w:val="ConsPlusNonformat"/>
        <w:jc w:val="both"/>
      </w:pPr>
      <w:r>
        <w:t xml:space="preserve">               \/</w:t>
      </w:r>
    </w:p>
    <w:p w:rsidR="006D3FFE" w:rsidRDefault="006D3FFE">
      <w:pPr>
        <w:pStyle w:val="ConsPlusNonformat"/>
        <w:jc w:val="both"/>
      </w:pPr>
      <w:r>
        <w:t>┌──────────────────────────────┐         ┌────────────────────────────────┐</w:t>
      </w:r>
    </w:p>
    <w:p w:rsidR="006D3FFE" w:rsidRDefault="006D3FFE">
      <w:pPr>
        <w:pStyle w:val="ConsPlusNonformat"/>
        <w:jc w:val="both"/>
      </w:pPr>
      <w:r>
        <w:t>│Согласовывает с заявителем</w:t>
      </w:r>
      <w:proofErr w:type="gramStart"/>
      <w:r>
        <w:t xml:space="preserve">    │ ──────&gt; │С</w:t>
      </w:r>
      <w:proofErr w:type="gramEnd"/>
      <w:r>
        <w:t>огласовывает                   │</w:t>
      </w:r>
    </w:p>
    <w:p w:rsidR="006D3FFE" w:rsidRDefault="006D3FFE">
      <w:pPr>
        <w:pStyle w:val="ConsPlusNonformat"/>
        <w:jc w:val="both"/>
      </w:pPr>
      <w:r>
        <w:t xml:space="preserve">│варианты </w:t>
      </w:r>
      <w:proofErr w:type="gramStart"/>
      <w:r>
        <w:t>оплачиваемых</w:t>
      </w:r>
      <w:proofErr w:type="gramEnd"/>
      <w:r>
        <w:t xml:space="preserve">         │         │с работодателем                 │</w:t>
      </w:r>
    </w:p>
    <w:p w:rsidR="006D3FFE" w:rsidRDefault="006D3FFE">
      <w:pPr>
        <w:pStyle w:val="ConsPlusNonformat"/>
        <w:jc w:val="both"/>
      </w:pPr>
      <w:r>
        <w:t>│общественных работ            │         │кандидатуру заявителя           │</w:t>
      </w:r>
    </w:p>
    <w:p w:rsidR="006D3FFE" w:rsidRDefault="006D3FFE">
      <w:pPr>
        <w:pStyle w:val="ConsPlusNonformat"/>
        <w:jc w:val="both"/>
      </w:pPr>
      <w:r>
        <w:t>└──────────────────────────────┘         └────────────────────────────────┘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6D3FFE" w:rsidRDefault="006D3FFE">
      <w:pPr>
        <w:pStyle w:val="ConsPlusNonformat"/>
        <w:jc w:val="both"/>
      </w:pPr>
      <w:r>
        <w:t>│Оформляет и выдает заявителю не более двух направлений                   │</w:t>
      </w:r>
    </w:p>
    <w:p w:rsidR="006D3FFE" w:rsidRDefault="006D3FFE">
      <w:pPr>
        <w:pStyle w:val="ConsPlusNonformat"/>
        <w:jc w:val="both"/>
      </w:pPr>
      <w:r>
        <w:t>│для участия в оплачиваемых общественных работах                          │</w:t>
      </w:r>
    </w:p>
    <w:p w:rsidR="006D3FFE" w:rsidRDefault="006D3FFE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6D3FFE" w:rsidRDefault="006D3FFE">
      <w:pPr>
        <w:pStyle w:val="ConsPlusNonformat"/>
        <w:jc w:val="both"/>
      </w:pPr>
      <w:r>
        <w:t xml:space="preserve">                                    \/</w:t>
      </w:r>
    </w:p>
    <w:p w:rsidR="006D3FFE" w:rsidRDefault="006D3FFE">
      <w:pPr>
        <w:pStyle w:val="ConsPlusNonformat"/>
        <w:jc w:val="both"/>
      </w:pPr>
      <w:r>
        <w:t>┌───────────────────────────────────┴─────────────────────────────────────┐</w:t>
      </w:r>
    </w:p>
    <w:p w:rsidR="006D3FFE" w:rsidRDefault="006D3FFE">
      <w:pPr>
        <w:pStyle w:val="ConsPlusNonformat"/>
        <w:jc w:val="both"/>
      </w:pPr>
      <w:r>
        <w:t>│Информирует заявителя о необходимости представления в учреждение         │</w:t>
      </w:r>
    </w:p>
    <w:p w:rsidR="006D3FFE" w:rsidRDefault="006D3FFE">
      <w:pPr>
        <w:pStyle w:val="ConsPlusNonformat"/>
        <w:jc w:val="both"/>
      </w:pPr>
      <w:r>
        <w:t xml:space="preserve">│выданного направления для участия в </w:t>
      </w:r>
      <w:proofErr w:type="gramStart"/>
      <w:r>
        <w:t>оплачиваемых</w:t>
      </w:r>
      <w:proofErr w:type="gramEnd"/>
      <w:r>
        <w:t xml:space="preserve"> общественных            │</w:t>
      </w:r>
    </w:p>
    <w:p w:rsidR="006D3FFE" w:rsidRDefault="006D3FFE">
      <w:pPr>
        <w:pStyle w:val="ConsPlusNonformat"/>
        <w:jc w:val="both"/>
      </w:pPr>
      <w:r>
        <w:t>│</w:t>
      </w:r>
      <w:proofErr w:type="gramStart"/>
      <w:r>
        <w:t>работах</w:t>
      </w:r>
      <w:proofErr w:type="gramEnd"/>
      <w:r>
        <w:t xml:space="preserve"> с отметкой работодателя и срочного трудового договора            │</w:t>
      </w:r>
    </w:p>
    <w:p w:rsidR="006D3FFE" w:rsidRDefault="006D3FFE">
      <w:pPr>
        <w:pStyle w:val="ConsPlusNonformat"/>
        <w:jc w:val="both"/>
      </w:pPr>
      <w:r>
        <w:t>│в случае его заключения                                                  │</w:t>
      </w:r>
    </w:p>
    <w:p w:rsidR="006D3FFE" w:rsidRDefault="006D3FFE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6D3FFE" w:rsidRDefault="006D3FFE">
      <w:pPr>
        <w:pStyle w:val="ConsPlusNonformat"/>
        <w:jc w:val="both"/>
      </w:pPr>
      <w:r>
        <w:t xml:space="preserve">                                    \/</w:t>
      </w:r>
    </w:p>
    <w:p w:rsidR="006D3FFE" w:rsidRDefault="006D3FFE">
      <w:pPr>
        <w:pStyle w:val="ConsPlusNonformat"/>
        <w:jc w:val="both"/>
      </w:pPr>
      <w:r>
        <w:t>┌───────────────────────────────────┴─────────────────────────────────────┐</w:t>
      </w:r>
    </w:p>
    <w:p w:rsidR="006D3FFE" w:rsidRDefault="006D3FFE">
      <w:pPr>
        <w:pStyle w:val="ConsPlusNonformat"/>
        <w:jc w:val="both"/>
      </w:pPr>
      <w:r>
        <w:t>│Оформляет в случае несогласия заявителя отказа                           │</w:t>
      </w:r>
    </w:p>
    <w:p w:rsidR="006D3FFE" w:rsidRDefault="006D3FFE">
      <w:pPr>
        <w:pStyle w:val="ConsPlusNonformat"/>
        <w:jc w:val="both"/>
      </w:pPr>
      <w:r>
        <w:t>│от варианта оплачиваемых общественных работ                              │</w:t>
      </w:r>
    </w:p>
    <w:p w:rsidR="006D3FFE" w:rsidRDefault="006D3FFE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6D3FFE" w:rsidRDefault="006D3FFE">
      <w:pPr>
        <w:pStyle w:val="ConsPlusNonformat"/>
        <w:jc w:val="both"/>
      </w:pPr>
      <w:r>
        <w:t xml:space="preserve">                                    \/</w:t>
      </w:r>
    </w:p>
    <w:p w:rsidR="006D3FFE" w:rsidRDefault="006D3FFE">
      <w:pPr>
        <w:pStyle w:val="ConsPlusNonformat"/>
        <w:jc w:val="both"/>
      </w:pPr>
      <w:r>
        <w:t>┌───────────────────────────────────┴─────────────────────────────────────┐</w:t>
      </w:r>
    </w:p>
    <w:p w:rsidR="006D3FFE" w:rsidRDefault="006D3FFE">
      <w:pPr>
        <w:pStyle w:val="ConsPlusNonformat"/>
        <w:jc w:val="both"/>
      </w:pPr>
      <w:r>
        <w:t>│Вносит результаты выполнения административных процедур в регистр         │</w:t>
      </w:r>
    </w:p>
    <w:p w:rsidR="006D3FFE" w:rsidRDefault="006D3FFE">
      <w:pPr>
        <w:pStyle w:val="ConsPlusNonformat"/>
        <w:jc w:val="both"/>
      </w:pPr>
      <w:r>
        <w:t>│получателей государственных услуг в сфере занятости населения            │</w:t>
      </w:r>
    </w:p>
    <w:p w:rsidR="006D3FFE" w:rsidRDefault="006D3FFE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└───────────────────────────────────┬─────────────────────────────────────┘</w:t>
      </w:r>
    </w:p>
    <w:p w:rsidR="006D3FFE" w:rsidRDefault="006D3FFE">
      <w:pPr>
        <w:pStyle w:val="ConsPlusNonformat"/>
        <w:jc w:val="both"/>
      </w:pPr>
      <w:r>
        <w:t xml:space="preserve">                                    \/</w:t>
      </w:r>
    </w:p>
    <w:p w:rsidR="006D3FFE" w:rsidRDefault="006D3FFE">
      <w:pPr>
        <w:pStyle w:val="ConsPlusNonformat"/>
        <w:jc w:val="both"/>
      </w:pPr>
      <w:r>
        <w:t>┌───────────────────────────────────┴─────────────────────────────────────┐</w:t>
      </w:r>
    </w:p>
    <w:p w:rsidR="006D3FFE" w:rsidRDefault="006D3FFE">
      <w:pPr>
        <w:pStyle w:val="ConsPlusNonformat"/>
        <w:jc w:val="both"/>
      </w:pPr>
      <w:r>
        <w:t>│Предоставляет государственную услугу по организации проведения           │</w:t>
      </w:r>
    </w:p>
    <w:p w:rsidR="006D3FFE" w:rsidRDefault="006D3FFE">
      <w:pPr>
        <w:pStyle w:val="ConsPlusNonformat"/>
        <w:jc w:val="both"/>
      </w:pPr>
      <w:r>
        <w:t>│оплачиваемых общественных работ при последующих обращениях заявителя     │</w:t>
      </w:r>
    </w:p>
    <w:p w:rsidR="006D3FFE" w:rsidRDefault="006D3FFE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right"/>
        <w:outlineLvl w:val="1"/>
      </w:pPr>
      <w:r>
        <w:t>Приложение N 6</w:t>
      </w:r>
    </w:p>
    <w:p w:rsidR="006D3FFE" w:rsidRDefault="006D3FFE">
      <w:pPr>
        <w:pStyle w:val="ConsPlusNormal"/>
        <w:jc w:val="right"/>
      </w:pPr>
      <w:r>
        <w:t>к Административному регламенту</w:t>
      </w:r>
    </w:p>
    <w:p w:rsidR="006D3FFE" w:rsidRDefault="006D3FFE">
      <w:pPr>
        <w:pStyle w:val="ConsPlusNormal"/>
        <w:jc w:val="right"/>
      </w:pPr>
      <w:r>
        <w:t>государственного областного казенного учреждения</w:t>
      </w:r>
    </w:p>
    <w:p w:rsidR="006D3FFE" w:rsidRDefault="006D3FFE">
      <w:pPr>
        <w:pStyle w:val="ConsPlusNormal"/>
        <w:jc w:val="right"/>
      </w:pPr>
      <w:r>
        <w:t>"Центр занятости населения Новгородской области"</w:t>
      </w:r>
    </w:p>
    <w:p w:rsidR="006D3FFE" w:rsidRDefault="006D3FFE">
      <w:pPr>
        <w:pStyle w:val="ConsPlusNormal"/>
        <w:jc w:val="right"/>
      </w:pPr>
      <w:r>
        <w:t>по предоставлению государственной услуги</w:t>
      </w:r>
    </w:p>
    <w:p w:rsidR="006D3FFE" w:rsidRDefault="006D3FFE">
      <w:pPr>
        <w:pStyle w:val="ConsPlusNormal"/>
        <w:jc w:val="right"/>
      </w:pPr>
      <w:r>
        <w:t xml:space="preserve">по организации проведения </w:t>
      </w:r>
      <w:proofErr w:type="gramStart"/>
      <w:r>
        <w:t>оплачиваемых</w:t>
      </w:r>
      <w:proofErr w:type="gramEnd"/>
    </w:p>
    <w:p w:rsidR="006D3FFE" w:rsidRDefault="006D3FFE">
      <w:pPr>
        <w:pStyle w:val="ConsPlusNormal"/>
        <w:jc w:val="right"/>
      </w:pPr>
      <w:r>
        <w:t>общественных работ</w:t>
      </w:r>
    </w:p>
    <w:p w:rsidR="006D3FFE" w:rsidRDefault="006D3FFE">
      <w:pPr>
        <w:pStyle w:val="ConsPlusNormal"/>
        <w:jc w:val="center"/>
      </w:pPr>
    </w:p>
    <w:p w:rsidR="006D3FFE" w:rsidRDefault="006D3FFE">
      <w:pPr>
        <w:pStyle w:val="ConsPlusNormal"/>
        <w:jc w:val="center"/>
      </w:pPr>
      <w:r>
        <w:t>Список изменяющих документов</w:t>
      </w:r>
    </w:p>
    <w:p w:rsidR="006D3FFE" w:rsidRDefault="006D3FFE">
      <w:pPr>
        <w:pStyle w:val="ConsPlusNormal"/>
        <w:jc w:val="center"/>
      </w:pPr>
      <w:proofErr w:type="gramStart"/>
      <w:r>
        <w:t xml:space="preserve">(введено </w:t>
      </w:r>
      <w:hyperlink r:id="rId63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</w:t>
      </w:r>
      <w:proofErr w:type="gramEnd"/>
    </w:p>
    <w:p w:rsidR="006D3FFE" w:rsidRDefault="006D3FFE">
      <w:pPr>
        <w:pStyle w:val="ConsPlusNormal"/>
        <w:jc w:val="center"/>
      </w:pPr>
      <w:proofErr w:type="gramStart"/>
      <w:r>
        <w:t>Новгородской области от 05.06.2017 N 36)</w:t>
      </w:r>
      <w:proofErr w:type="gramEnd"/>
    </w:p>
    <w:p w:rsidR="006D3FFE" w:rsidRDefault="006D3FF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43"/>
        <w:gridCol w:w="1928"/>
      </w:tblGrid>
      <w:tr w:rsidR="006D3FFE">
        <w:tc>
          <w:tcPr>
            <w:tcW w:w="9071" w:type="dxa"/>
            <w:gridSpan w:val="2"/>
          </w:tcPr>
          <w:p w:rsidR="006D3FFE" w:rsidRDefault="006D3FFE">
            <w:pPr>
              <w:pStyle w:val="ConsPlusNormal"/>
            </w:pPr>
            <w:bookmarkStart w:id="13" w:name="P1017"/>
            <w:bookmarkEnd w:id="13"/>
            <w:r>
              <w:lastRenderedPageBreak/>
              <w:t>Многофункциональный центр предоставления государственных и муниципальных услуг (далее - МФЦ), предоставляющий государственную услугу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Наименование, адрес/почтовый адрес, контактные телефоны, e-mail, адрес сайта (при наличии)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График приема граждан (дни, часы)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Отдел МФЦ Батецкого муниципального района</w:t>
            </w:r>
          </w:p>
          <w:p w:rsidR="006D3FFE" w:rsidRDefault="006D3FFE">
            <w:pPr>
              <w:pStyle w:val="ConsPlusNormal"/>
            </w:pPr>
            <w:r>
              <w:t>175000, Новгородская область, п. Батецкий, ул. Советская, д. 39а/тот же (81661)22306</w:t>
            </w:r>
          </w:p>
          <w:p w:rsidR="006D3FFE" w:rsidRPr="006D3FFE" w:rsidRDefault="006D3FFE">
            <w:pPr>
              <w:pStyle w:val="ConsPlusNormal"/>
              <w:rPr>
                <w:lang w:val="en-US"/>
              </w:rPr>
            </w:pPr>
            <w:r w:rsidRPr="006D3FFE">
              <w:rPr>
                <w:lang w:val="en-US"/>
              </w:rPr>
              <w:t>e-mail: mfc-bat@mail.ru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8.30 - 12.00</w:t>
            </w:r>
          </w:p>
          <w:p w:rsidR="006D3FFE" w:rsidRDefault="006D3FFE">
            <w:pPr>
              <w:pStyle w:val="ConsPlusNormal"/>
            </w:pPr>
            <w:r>
              <w:t>Вт. 8.30 - 17.30</w:t>
            </w:r>
          </w:p>
          <w:p w:rsidR="006D3FFE" w:rsidRDefault="006D3FFE">
            <w:pPr>
              <w:pStyle w:val="ConsPlusNormal"/>
            </w:pPr>
            <w:r>
              <w:t>Ср. 8.30 - 17.30</w:t>
            </w:r>
          </w:p>
          <w:p w:rsidR="006D3FFE" w:rsidRDefault="006D3FFE">
            <w:pPr>
              <w:pStyle w:val="ConsPlusNormal"/>
            </w:pPr>
            <w:r>
              <w:t>Чт. 8.30 - 20.00</w:t>
            </w:r>
          </w:p>
          <w:p w:rsidR="006D3FFE" w:rsidRDefault="006D3FFE">
            <w:pPr>
              <w:pStyle w:val="ConsPlusNormal"/>
            </w:pPr>
            <w:r>
              <w:t>Пт. 8.30 - 17.30</w:t>
            </w:r>
          </w:p>
          <w:p w:rsidR="006D3FFE" w:rsidRDefault="006D3FFE">
            <w:pPr>
              <w:pStyle w:val="ConsPlusNormal"/>
            </w:pPr>
            <w:r>
              <w:t>Сб. 9.00 - 14.00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Управление МФЦ по Боровичскому району</w:t>
            </w:r>
          </w:p>
          <w:p w:rsidR="006D3FFE" w:rsidRDefault="006D3FFE">
            <w:pPr>
              <w:pStyle w:val="ConsPlusNormal"/>
            </w:pPr>
            <w:r>
              <w:t>174400, Новгородская обл., ул. Вышневолоцкая, д. 48</w:t>
            </w:r>
          </w:p>
          <w:p w:rsidR="006D3FFE" w:rsidRDefault="006D3FFE">
            <w:pPr>
              <w:pStyle w:val="ConsPlusNormal"/>
            </w:pPr>
            <w:r>
              <w:t>(81664)257-15</w:t>
            </w:r>
          </w:p>
          <w:p w:rsidR="006D3FFE" w:rsidRDefault="006D3FFE">
            <w:pPr>
              <w:pStyle w:val="ConsPlusNormal"/>
            </w:pPr>
            <w:r>
              <w:t>e-mail: mfc_borovichi@mail.ru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08.30 - 17.30</w:t>
            </w:r>
          </w:p>
          <w:p w:rsidR="006D3FFE" w:rsidRDefault="006D3FFE">
            <w:pPr>
              <w:pStyle w:val="ConsPlusNormal"/>
            </w:pPr>
            <w:r>
              <w:t>Вт. - чт. 08.30 - 18.30</w:t>
            </w:r>
          </w:p>
          <w:p w:rsidR="006D3FFE" w:rsidRDefault="006D3FFE">
            <w:pPr>
              <w:pStyle w:val="ConsPlusNormal"/>
            </w:pPr>
            <w:r>
              <w:t>Пт. 08.30 - 14.00</w:t>
            </w:r>
          </w:p>
          <w:p w:rsidR="006D3FFE" w:rsidRDefault="006D3FFE">
            <w:pPr>
              <w:pStyle w:val="ConsPlusNormal"/>
            </w:pPr>
            <w:r>
              <w:t>Сб. 09.00 - 14.00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Отдел МФЦ Валдайского муниципального района</w:t>
            </w:r>
          </w:p>
          <w:p w:rsidR="006D3FFE" w:rsidRDefault="006D3FFE">
            <w:pPr>
              <w:pStyle w:val="ConsPlusNormal"/>
            </w:pPr>
            <w:r>
              <w:t>г. Валдай, ул. Гагарина, д. 12/2, Новгородская обл., 175400</w:t>
            </w:r>
          </w:p>
          <w:p w:rsidR="006D3FFE" w:rsidRDefault="006D3FFE">
            <w:pPr>
              <w:pStyle w:val="ConsPlusNormal"/>
            </w:pPr>
            <w:r>
              <w:t>(81666)2-18-19</w:t>
            </w:r>
          </w:p>
          <w:p w:rsidR="006D3FFE" w:rsidRDefault="006D3FFE">
            <w:pPr>
              <w:pStyle w:val="ConsPlusNormal"/>
            </w:pPr>
            <w:r>
              <w:t>e-mail: mfc.valday@gmail.com</w:t>
            </w:r>
          </w:p>
          <w:p w:rsidR="006D3FFE" w:rsidRDefault="006D3FFE">
            <w:pPr>
              <w:pStyle w:val="ConsPlusNormal"/>
            </w:pPr>
            <w:r>
              <w:t>сайт: http://mfcv.ts6.ru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09.00 - 12.00</w:t>
            </w:r>
          </w:p>
          <w:p w:rsidR="006D3FFE" w:rsidRDefault="006D3FFE">
            <w:pPr>
              <w:pStyle w:val="ConsPlusNormal"/>
            </w:pPr>
            <w:r>
              <w:t>Вт. 08.30 - 17.30</w:t>
            </w:r>
          </w:p>
          <w:p w:rsidR="006D3FFE" w:rsidRDefault="006D3FFE">
            <w:pPr>
              <w:pStyle w:val="ConsPlusNormal"/>
            </w:pPr>
            <w:r>
              <w:t>Ср. 08.30 - 17.30</w:t>
            </w:r>
          </w:p>
          <w:p w:rsidR="006D3FFE" w:rsidRDefault="006D3FFE">
            <w:pPr>
              <w:pStyle w:val="ConsPlusNormal"/>
            </w:pPr>
            <w:r>
              <w:t>Чт. 08.30 - 20.00</w:t>
            </w:r>
          </w:p>
          <w:p w:rsidR="006D3FFE" w:rsidRDefault="006D3FFE">
            <w:pPr>
              <w:pStyle w:val="ConsPlusNormal"/>
            </w:pPr>
            <w:r>
              <w:t>Пт. 08.30 - 17.30</w:t>
            </w:r>
          </w:p>
          <w:p w:rsidR="006D3FFE" w:rsidRDefault="006D3FFE">
            <w:pPr>
              <w:pStyle w:val="ConsPlusNormal"/>
            </w:pPr>
            <w:r>
              <w:t>Сб. 09.00 - 14.30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Управление МФЦ по Великому Новгороду</w:t>
            </w:r>
          </w:p>
          <w:p w:rsidR="006D3FFE" w:rsidRDefault="006D3FFE">
            <w:pPr>
              <w:pStyle w:val="ConsPlusNormal"/>
            </w:pPr>
            <w:r>
              <w:t>Стратилатовская ул., д. 3, Великий Новгород, 173001;</w:t>
            </w:r>
          </w:p>
          <w:p w:rsidR="006D3FFE" w:rsidRDefault="006D3FFE">
            <w:pPr>
              <w:pStyle w:val="ConsPlusNormal"/>
            </w:pPr>
            <w:r>
              <w:t>Каберова - Власьевская ул., д. 4, Великий Новгород, 173007,</w:t>
            </w:r>
          </w:p>
          <w:p w:rsidR="006D3FFE" w:rsidRDefault="006D3FFE">
            <w:pPr>
              <w:pStyle w:val="ConsPlusNormal"/>
            </w:pPr>
            <w:r>
              <w:t>Ломоносова ул., д. 24/1, Великий Новгород, 173021,</w:t>
            </w:r>
          </w:p>
          <w:p w:rsidR="006D3FFE" w:rsidRPr="006D3FFE" w:rsidRDefault="006D3FFE">
            <w:pPr>
              <w:pStyle w:val="ConsPlusNormal"/>
              <w:rPr>
                <w:lang w:val="en-US"/>
              </w:rPr>
            </w:pPr>
            <w:r w:rsidRPr="006D3FFE">
              <w:rPr>
                <w:lang w:val="en-US"/>
              </w:rPr>
              <w:t>(8162)501-053;</w:t>
            </w:r>
          </w:p>
          <w:p w:rsidR="006D3FFE" w:rsidRPr="006D3FFE" w:rsidRDefault="006D3FFE">
            <w:pPr>
              <w:pStyle w:val="ConsPlusNormal"/>
              <w:rPr>
                <w:lang w:val="en-US"/>
              </w:rPr>
            </w:pPr>
            <w:r w:rsidRPr="006D3FFE">
              <w:rPr>
                <w:lang w:val="en-US"/>
              </w:rPr>
              <w:t>e-mail: mfc-vn@novreg.ru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8.30 - 14.00</w:t>
            </w:r>
          </w:p>
          <w:p w:rsidR="006D3FFE" w:rsidRDefault="006D3FFE">
            <w:pPr>
              <w:pStyle w:val="ConsPlusNormal"/>
            </w:pPr>
            <w:r>
              <w:t>Вт. 8.30 - 17.30</w:t>
            </w:r>
          </w:p>
          <w:p w:rsidR="006D3FFE" w:rsidRDefault="006D3FFE">
            <w:pPr>
              <w:pStyle w:val="ConsPlusNormal"/>
            </w:pPr>
            <w:r>
              <w:t>Ср. 8.30 - 17.30</w:t>
            </w:r>
          </w:p>
          <w:p w:rsidR="006D3FFE" w:rsidRDefault="006D3FFE">
            <w:pPr>
              <w:pStyle w:val="ConsPlusNormal"/>
            </w:pPr>
            <w:r>
              <w:t>Чт. 8.30 - 20.00</w:t>
            </w:r>
          </w:p>
          <w:p w:rsidR="006D3FFE" w:rsidRDefault="006D3FFE">
            <w:pPr>
              <w:pStyle w:val="ConsPlusNormal"/>
            </w:pPr>
            <w:r>
              <w:t>Пт. 8.30 - 17.30</w:t>
            </w:r>
          </w:p>
          <w:p w:rsidR="006D3FFE" w:rsidRDefault="006D3FFE">
            <w:pPr>
              <w:pStyle w:val="ConsPlusNormal"/>
            </w:pPr>
            <w:r>
              <w:t>Сб. 8.30 - 14.00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Отдел МФЦ Волотовского муниципального района</w:t>
            </w:r>
          </w:p>
          <w:p w:rsidR="006D3FFE" w:rsidRDefault="006D3FFE">
            <w:pPr>
              <w:pStyle w:val="ConsPlusNormal"/>
            </w:pPr>
            <w:r>
              <w:t xml:space="preserve">175100, п. Волот, ул. </w:t>
            </w:r>
            <w:proofErr w:type="gramStart"/>
            <w:r>
              <w:t>Комсомольская</w:t>
            </w:r>
            <w:proofErr w:type="gramEnd"/>
            <w:r>
              <w:t>, д. 17б</w:t>
            </w:r>
          </w:p>
          <w:p w:rsidR="006D3FFE" w:rsidRDefault="006D3FFE">
            <w:pPr>
              <w:pStyle w:val="ConsPlusNormal"/>
            </w:pPr>
            <w:r>
              <w:t>(81662)61572,</w:t>
            </w:r>
          </w:p>
          <w:p w:rsidR="006D3FFE" w:rsidRDefault="006D3FFE">
            <w:pPr>
              <w:pStyle w:val="ConsPlusNormal"/>
            </w:pPr>
            <w:r>
              <w:t>e-mail: mfc-volot@novreg.ru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8.30 - 12.00</w:t>
            </w:r>
          </w:p>
          <w:p w:rsidR="006D3FFE" w:rsidRDefault="006D3FFE">
            <w:pPr>
              <w:pStyle w:val="ConsPlusNormal"/>
            </w:pPr>
            <w:r>
              <w:t>Вт. 8.30 - 17.30</w:t>
            </w:r>
          </w:p>
          <w:p w:rsidR="006D3FFE" w:rsidRDefault="006D3FFE">
            <w:pPr>
              <w:pStyle w:val="ConsPlusNormal"/>
            </w:pPr>
            <w:r>
              <w:t>Ср. 8.30 - 17.30</w:t>
            </w:r>
          </w:p>
          <w:p w:rsidR="006D3FFE" w:rsidRDefault="006D3FFE">
            <w:pPr>
              <w:pStyle w:val="ConsPlusNormal"/>
            </w:pPr>
            <w:r>
              <w:t>Чт. 8.30 - 20.00</w:t>
            </w:r>
          </w:p>
          <w:p w:rsidR="006D3FFE" w:rsidRDefault="006D3FFE">
            <w:pPr>
              <w:pStyle w:val="ConsPlusNormal"/>
            </w:pPr>
            <w:r>
              <w:t>Пт. 8.30 - 17.30</w:t>
            </w:r>
          </w:p>
          <w:p w:rsidR="006D3FFE" w:rsidRDefault="006D3FFE">
            <w:pPr>
              <w:pStyle w:val="ConsPlusNormal"/>
            </w:pPr>
            <w:r>
              <w:t>Сб. 9.00 - 14.00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Отдел МФЦ</w:t>
            </w:r>
          </w:p>
          <w:p w:rsidR="006D3FFE" w:rsidRDefault="006D3FFE">
            <w:pPr>
              <w:pStyle w:val="ConsPlusNormal"/>
            </w:pPr>
            <w:r>
              <w:t>Демянского муниципального района</w:t>
            </w:r>
          </w:p>
          <w:p w:rsidR="006D3FFE" w:rsidRDefault="006D3FFE">
            <w:pPr>
              <w:pStyle w:val="ConsPlusNormal"/>
            </w:pPr>
            <w:r>
              <w:t>175310</w:t>
            </w:r>
          </w:p>
          <w:p w:rsidR="006D3FFE" w:rsidRDefault="006D3FFE">
            <w:pPr>
              <w:pStyle w:val="ConsPlusNormal"/>
            </w:pPr>
            <w:r>
              <w:t>Новгородская область, п. Демянск, ул. Ленина, д. 13,</w:t>
            </w:r>
          </w:p>
          <w:p w:rsidR="006D3FFE" w:rsidRDefault="006D3FFE">
            <w:pPr>
              <w:pStyle w:val="ConsPlusNormal"/>
            </w:pPr>
            <w:r>
              <w:t>89212013855</w:t>
            </w:r>
          </w:p>
          <w:p w:rsidR="006D3FFE" w:rsidRDefault="006D3FFE">
            <w:pPr>
              <w:pStyle w:val="ConsPlusNormal"/>
            </w:pPr>
            <w:r>
              <w:t>e-mail: mfcdemyansk@yandex.ru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8.30 - 17.30</w:t>
            </w:r>
          </w:p>
          <w:p w:rsidR="006D3FFE" w:rsidRDefault="006D3FFE">
            <w:pPr>
              <w:pStyle w:val="ConsPlusNormal"/>
            </w:pPr>
            <w:r>
              <w:t>Вт. 8.30 - 17.30</w:t>
            </w:r>
          </w:p>
          <w:p w:rsidR="006D3FFE" w:rsidRDefault="006D3FFE">
            <w:pPr>
              <w:pStyle w:val="ConsPlusNormal"/>
            </w:pPr>
            <w:r>
              <w:t>Ср. 8.30 - 17.30</w:t>
            </w:r>
          </w:p>
          <w:p w:rsidR="006D3FFE" w:rsidRDefault="006D3FFE">
            <w:pPr>
              <w:pStyle w:val="ConsPlusNormal"/>
            </w:pPr>
            <w:r>
              <w:t>Чт. 8.30 - 20.00</w:t>
            </w:r>
          </w:p>
          <w:p w:rsidR="006D3FFE" w:rsidRDefault="006D3FFE">
            <w:pPr>
              <w:pStyle w:val="ConsPlusNormal"/>
            </w:pPr>
            <w:r>
              <w:t>Пт. 8.30 - 16.00</w:t>
            </w:r>
          </w:p>
          <w:p w:rsidR="006D3FFE" w:rsidRDefault="006D3FFE">
            <w:pPr>
              <w:pStyle w:val="ConsPlusNormal"/>
            </w:pPr>
            <w:r>
              <w:t>Сб. 9.00 - 14.00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Отдел МФЦ Крестецкого муниципального района</w:t>
            </w:r>
          </w:p>
          <w:p w:rsidR="006D3FFE" w:rsidRPr="006D3FFE" w:rsidRDefault="006D3FFE">
            <w:pPr>
              <w:pStyle w:val="ConsPlusNormal"/>
              <w:rPr>
                <w:lang w:val="en-US"/>
              </w:rPr>
            </w:pPr>
            <w:proofErr w:type="gramStart"/>
            <w:r>
              <w:t>Новгородская обл., Крестецкий р-н, с. Ямская Слобода, ул. Ямская</w:t>
            </w:r>
            <w:r w:rsidRPr="006D3FFE">
              <w:rPr>
                <w:lang w:val="en-US"/>
              </w:rPr>
              <w:t xml:space="preserve">, </w:t>
            </w:r>
            <w:r>
              <w:t>д</w:t>
            </w:r>
            <w:r w:rsidRPr="006D3FFE">
              <w:rPr>
                <w:lang w:val="en-US"/>
              </w:rPr>
              <w:t>. 21</w:t>
            </w:r>
            <w:proofErr w:type="gramEnd"/>
          </w:p>
          <w:p w:rsidR="006D3FFE" w:rsidRPr="006D3FFE" w:rsidRDefault="006D3FFE">
            <w:pPr>
              <w:pStyle w:val="ConsPlusNormal"/>
              <w:rPr>
                <w:lang w:val="en-US"/>
              </w:rPr>
            </w:pPr>
            <w:r w:rsidRPr="006D3FFE">
              <w:rPr>
                <w:lang w:val="en-US"/>
              </w:rPr>
              <w:t>(881659)5-44-69</w:t>
            </w:r>
          </w:p>
          <w:p w:rsidR="006D3FFE" w:rsidRPr="006D3FFE" w:rsidRDefault="006D3FFE">
            <w:pPr>
              <w:pStyle w:val="ConsPlusNormal"/>
              <w:rPr>
                <w:lang w:val="en-US"/>
              </w:rPr>
            </w:pPr>
            <w:r w:rsidRPr="006D3FFE">
              <w:rPr>
                <w:lang w:val="en-US"/>
              </w:rPr>
              <w:t>e-mail: a.v.koyvistoynen@novreg.ru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8.30 - 12.00</w:t>
            </w:r>
          </w:p>
          <w:p w:rsidR="006D3FFE" w:rsidRDefault="006D3FFE">
            <w:pPr>
              <w:pStyle w:val="ConsPlusNormal"/>
            </w:pPr>
            <w:r>
              <w:t>Вт. 8.30 - 17.30</w:t>
            </w:r>
          </w:p>
          <w:p w:rsidR="006D3FFE" w:rsidRDefault="006D3FFE">
            <w:pPr>
              <w:pStyle w:val="ConsPlusNormal"/>
            </w:pPr>
            <w:r>
              <w:t>Ср. 8.30 - 17.30</w:t>
            </w:r>
          </w:p>
          <w:p w:rsidR="006D3FFE" w:rsidRDefault="006D3FFE">
            <w:pPr>
              <w:pStyle w:val="ConsPlusNormal"/>
            </w:pPr>
            <w:r>
              <w:t>Чт. 8.30 - 20.00</w:t>
            </w:r>
          </w:p>
          <w:p w:rsidR="006D3FFE" w:rsidRDefault="006D3FFE">
            <w:pPr>
              <w:pStyle w:val="ConsPlusNormal"/>
            </w:pPr>
            <w:r>
              <w:t>Пт. 8.30 - 17.30</w:t>
            </w:r>
          </w:p>
          <w:p w:rsidR="006D3FFE" w:rsidRDefault="006D3FFE">
            <w:pPr>
              <w:pStyle w:val="ConsPlusNormal"/>
            </w:pPr>
            <w:r>
              <w:t>Сб. 9.00 - 14.00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lastRenderedPageBreak/>
              <w:t>Отдел МФЦ Любытинского муниципального района,</w:t>
            </w:r>
          </w:p>
          <w:p w:rsidR="006D3FFE" w:rsidRDefault="006D3FFE">
            <w:pPr>
              <w:pStyle w:val="ConsPlusNormal"/>
            </w:pPr>
            <w:r>
              <w:t>174760, Новгородская область, р.п. Любытино, ул. Советов, д. 29, тел. 8(81668)61-567, 8-9210202887,</w:t>
            </w:r>
          </w:p>
          <w:p w:rsidR="006D3FFE" w:rsidRDefault="006D3FFE">
            <w:pPr>
              <w:pStyle w:val="ConsPlusNormal"/>
            </w:pPr>
            <w:r>
              <w:t>e-mail: mfclubitino@yandex.ru</w:t>
            </w:r>
          </w:p>
          <w:p w:rsidR="006D3FFE" w:rsidRDefault="006D3FFE">
            <w:pPr>
              <w:pStyle w:val="ConsPlusNormal"/>
            </w:pPr>
            <w:r>
              <w:t>сайт: fc53.novreg.ru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8.30 - 12.00</w:t>
            </w:r>
          </w:p>
          <w:p w:rsidR="006D3FFE" w:rsidRDefault="006D3FFE">
            <w:pPr>
              <w:pStyle w:val="ConsPlusNormal"/>
            </w:pPr>
            <w:r>
              <w:t>Вт. 8.30 - 17.30</w:t>
            </w:r>
          </w:p>
          <w:p w:rsidR="006D3FFE" w:rsidRDefault="006D3FFE">
            <w:pPr>
              <w:pStyle w:val="ConsPlusNormal"/>
            </w:pPr>
            <w:r>
              <w:t>Ср. 8.30 - 17.30</w:t>
            </w:r>
          </w:p>
          <w:p w:rsidR="006D3FFE" w:rsidRDefault="006D3FFE">
            <w:pPr>
              <w:pStyle w:val="ConsPlusNormal"/>
            </w:pPr>
            <w:r>
              <w:t>Чт. 8.30 - 20.00</w:t>
            </w:r>
          </w:p>
          <w:p w:rsidR="006D3FFE" w:rsidRDefault="006D3FFE">
            <w:pPr>
              <w:pStyle w:val="ConsPlusNormal"/>
            </w:pPr>
            <w:r>
              <w:t>Пт. 8.30 - 17.30</w:t>
            </w:r>
          </w:p>
          <w:p w:rsidR="006D3FFE" w:rsidRDefault="006D3FFE">
            <w:pPr>
              <w:pStyle w:val="ConsPlusNormal"/>
            </w:pPr>
            <w:r>
              <w:t>Сб. 9.00 - 14.00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Отдел МФЦ Маловишерского муниципального района,</w:t>
            </w:r>
          </w:p>
          <w:p w:rsidR="006D3FFE" w:rsidRDefault="006D3FFE">
            <w:pPr>
              <w:pStyle w:val="ConsPlusNormal"/>
            </w:pPr>
            <w:r>
              <w:t>г. Малая Вишера, ул. Заводской Домострой, д. 10,</w:t>
            </w:r>
          </w:p>
          <w:p w:rsidR="006D3FFE" w:rsidRPr="006D3FFE" w:rsidRDefault="006D3FFE">
            <w:pPr>
              <w:pStyle w:val="ConsPlusNormal"/>
              <w:rPr>
                <w:lang w:val="en-US"/>
              </w:rPr>
            </w:pPr>
            <w:r w:rsidRPr="006D3FFE">
              <w:rPr>
                <w:lang w:val="en-US"/>
              </w:rPr>
              <w:t>(81660)33-752,</w:t>
            </w:r>
          </w:p>
          <w:p w:rsidR="006D3FFE" w:rsidRPr="006D3FFE" w:rsidRDefault="006D3FFE">
            <w:pPr>
              <w:pStyle w:val="ConsPlusNormal"/>
              <w:rPr>
                <w:lang w:val="en-US"/>
              </w:rPr>
            </w:pPr>
            <w:r w:rsidRPr="006D3FFE">
              <w:rPr>
                <w:lang w:val="en-US"/>
              </w:rPr>
              <w:t>e-mail: mfz-mv@yandex.ru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8.30 - 17.30</w:t>
            </w:r>
          </w:p>
          <w:p w:rsidR="006D3FFE" w:rsidRDefault="006D3FFE">
            <w:pPr>
              <w:pStyle w:val="ConsPlusNormal"/>
            </w:pPr>
            <w:r>
              <w:t>Вт. 8.30 - 19.00</w:t>
            </w:r>
          </w:p>
          <w:p w:rsidR="006D3FFE" w:rsidRDefault="006D3FFE">
            <w:pPr>
              <w:pStyle w:val="ConsPlusNormal"/>
            </w:pPr>
            <w:r>
              <w:t>Ср. 8.30 - 17.30</w:t>
            </w:r>
          </w:p>
          <w:p w:rsidR="006D3FFE" w:rsidRDefault="006D3FFE">
            <w:pPr>
              <w:pStyle w:val="ConsPlusNormal"/>
            </w:pPr>
            <w:r>
              <w:t>Чт. 8.30 - 19.00 (19.00 до 20.00 по записи)</w:t>
            </w:r>
          </w:p>
          <w:p w:rsidR="006D3FFE" w:rsidRDefault="006D3FFE">
            <w:pPr>
              <w:pStyle w:val="ConsPlusNormal"/>
            </w:pPr>
            <w:r>
              <w:t>Пт. 8.30 - 17.30</w:t>
            </w:r>
          </w:p>
          <w:p w:rsidR="006D3FFE" w:rsidRDefault="006D3FFE">
            <w:pPr>
              <w:pStyle w:val="ConsPlusNormal"/>
            </w:pPr>
            <w:r>
              <w:t>Сб. 9.00 - 13.00 (13.00 до 14.00 по записи)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Отдел МФЦ Маревского муниципального района,</w:t>
            </w:r>
          </w:p>
          <w:p w:rsidR="006D3FFE" w:rsidRDefault="006D3FFE">
            <w:pPr>
              <w:pStyle w:val="ConsPlusNormal"/>
            </w:pPr>
            <w:proofErr w:type="gramStart"/>
            <w:r>
              <w:t>175350, Новгородская область, Маревский район, с. Марево, ул. Советов, д. 27,</w:t>
            </w:r>
            <w:proofErr w:type="gramEnd"/>
          </w:p>
          <w:p w:rsidR="006D3FFE" w:rsidRDefault="006D3FFE">
            <w:pPr>
              <w:pStyle w:val="ConsPlusNormal"/>
            </w:pPr>
            <w:r>
              <w:t>(881663)2-13-97</w:t>
            </w:r>
          </w:p>
          <w:p w:rsidR="006D3FFE" w:rsidRDefault="006D3FFE">
            <w:pPr>
              <w:pStyle w:val="ConsPlusNormal"/>
            </w:pPr>
            <w:r>
              <w:t>e-mail: mfcmarevo@mail/ru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8.00 - 17.00</w:t>
            </w:r>
          </w:p>
          <w:p w:rsidR="006D3FFE" w:rsidRDefault="006D3FFE">
            <w:pPr>
              <w:pStyle w:val="ConsPlusNormal"/>
            </w:pPr>
            <w:r>
              <w:t>Вт. 8.30 - 12.00</w:t>
            </w:r>
          </w:p>
          <w:p w:rsidR="006D3FFE" w:rsidRDefault="006D3FFE">
            <w:pPr>
              <w:pStyle w:val="ConsPlusNormal"/>
            </w:pPr>
            <w:r>
              <w:t>Ср. 8.00 - 20.00</w:t>
            </w:r>
          </w:p>
          <w:p w:rsidR="006D3FFE" w:rsidRDefault="006D3FFE">
            <w:pPr>
              <w:pStyle w:val="ConsPlusNormal"/>
            </w:pPr>
            <w:r>
              <w:t>Чт. 8.00 - 17.00</w:t>
            </w:r>
          </w:p>
          <w:p w:rsidR="006D3FFE" w:rsidRDefault="006D3FFE">
            <w:pPr>
              <w:pStyle w:val="ConsPlusNormal"/>
            </w:pPr>
            <w:r>
              <w:t>Пт. 8.00 - 17.00</w:t>
            </w:r>
          </w:p>
          <w:p w:rsidR="006D3FFE" w:rsidRDefault="006D3FFE">
            <w:pPr>
              <w:pStyle w:val="ConsPlusNormal"/>
            </w:pPr>
            <w:r>
              <w:t>Сб. 9.30 - 14.00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Отдел МФЦ Мошенского муниципального района</w:t>
            </w:r>
          </w:p>
          <w:p w:rsidR="006D3FFE" w:rsidRDefault="006D3FFE">
            <w:pPr>
              <w:pStyle w:val="ConsPlusNormal"/>
            </w:pPr>
            <w:r>
              <w:t>1744450, Новгородская область, с. Мошенское, ул. 1 Мая, д. 15,</w:t>
            </w:r>
          </w:p>
          <w:p w:rsidR="006D3FFE" w:rsidRPr="006D3FFE" w:rsidRDefault="006D3FFE">
            <w:pPr>
              <w:pStyle w:val="ConsPlusNormal"/>
              <w:rPr>
                <w:lang w:val="en-US"/>
              </w:rPr>
            </w:pPr>
            <w:r w:rsidRPr="006D3FFE">
              <w:rPr>
                <w:lang w:val="en-US"/>
              </w:rPr>
              <w:t>(81653)61328,</w:t>
            </w:r>
          </w:p>
          <w:p w:rsidR="006D3FFE" w:rsidRPr="006D3FFE" w:rsidRDefault="006D3FFE">
            <w:pPr>
              <w:pStyle w:val="ConsPlusNormal"/>
              <w:rPr>
                <w:lang w:val="en-US"/>
              </w:rPr>
            </w:pPr>
            <w:r w:rsidRPr="006D3FFE">
              <w:rPr>
                <w:lang w:val="en-US"/>
              </w:rPr>
              <w:t>e-mail: i.n.kudryavceva@novreg.ru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8.30 - 17.30</w:t>
            </w:r>
          </w:p>
          <w:p w:rsidR="006D3FFE" w:rsidRDefault="006D3FFE">
            <w:pPr>
              <w:pStyle w:val="ConsPlusNormal"/>
            </w:pPr>
            <w:r>
              <w:t>Вт. 8.30 - 17.30</w:t>
            </w:r>
          </w:p>
          <w:p w:rsidR="006D3FFE" w:rsidRDefault="006D3FFE">
            <w:pPr>
              <w:pStyle w:val="ConsPlusNormal"/>
            </w:pPr>
            <w:r>
              <w:t>Ср. 8.30 - 17.30</w:t>
            </w:r>
          </w:p>
          <w:p w:rsidR="006D3FFE" w:rsidRDefault="006D3FFE">
            <w:pPr>
              <w:pStyle w:val="ConsPlusNormal"/>
            </w:pPr>
            <w:r>
              <w:t>Чт. 8.30 - 20.00</w:t>
            </w:r>
          </w:p>
          <w:p w:rsidR="006D3FFE" w:rsidRDefault="006D3FFE">
            <w:pPr>
              <w:pStyle w:val="ConsPlusNormal"/>
            </w:pPr>
            <w:r>
              <w:t>Пт. 8.30 - 17.30</w:t>
            </w:r>
          </w:p>
          <w:p w:rsidR="006D3FFE" w:rsidRDefault="006D3FFE">
            <w:pPr>
              <w:pStyle w:val="ConsPlusNormal"/>
            </w:pPr>
            <w:r>
              <w:t>Сб. 9.00 - 14.00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Управление МФЦ по Новгородскому муниципальному району",</w:t>
            </w:r>
          </w:p>
          <w:p w:rsidR="006D3FFE" w:rsidRDefault="006D3FFE">
            <w:pPr>
              <w:pStyle w:val="ConsPlusNormal"/>
            </w:pPr>
            <w:proofErr w:type="gramStart"/>
            <w:r>
              <w:t>Новгородская</w:t>
            </w:r>
            <w:proofErr w:type="gramEnd"/>
            <w:r>
              <w:t xml:space="preserve"> области, Новгородский район, п. Панковка, ул. Октябрьская, д. 1,</w:t>
            </w:r>
          </w:p>
          <w:p w:rsidR="006D3FFE" w:rsidRDefault="006D3FFE">
            <w:pPr>
              <w:pStyle w:val="ConsPlusNormal"/>
            </w:pPr>
            <w:r>
              <w:t>500-272, 799-474</w:t>
            </w:r>
          </w:p>
          <w:p w:rsidR="006D3FFE" w:rsidRDefault="006D3FFE">
            <w:pPr>
              <w:pStyle w:val="ConsPlusNormal"/>
            </w:pPr>
            <w:r>
              <w:t>e-mail: y.s.mahmutova@novreg.ru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8.30 - 12.00</w:t>
            </w:r>
          </w:p>
          <w:p w:rsidR="006D3FFE" w:rsidRDefault="006D3FFE">
            <w:pPr>
              <w:pStyle w:val="ConsPlusNormal"/>
            </w:pPr>
            <w:r>
              <w:t>Вт. 8.30 - 17.30</w:t>
            </w:r>
          </w:p>
          <w:p w:rsidR="006D3FFE" w:rsidRDefault="006D3FFE">
            <w:pPr>
              <w:pStyle w:val="ConsPlusNormal"/>
            </w:pPr>
            <w:r>
              <w:t>Ср. 8.30 - 17.30</w:t>
            </w:r>
          </w:p>
          <w:p w:rsidR="006D3FFE" w:rsidRDefault="006D3FFE">
            <w:pPr>
              <w:pStyle w:val="ConsPlusNormal"/>
            </w:pPr>
            <w:r>
              <w:t>Чт. 8.30 - 20.00</w:t>
            </w:r>
          </w:p>
          <w:p w:rsidR="006D3FFE" w:rsidRDefault="006D3FFE">
            <w:pPr>
              <w:pStyle w:val="ConsPlusNormal"/>
            </w:pPr>
            <w:r>
              <w:t>Пт. 8.30 - 17.30</w:t>
            </w:r>
          </w:p>
          <w:p w:rsidR="006D3FFE" w:rsidRDefault="006D3FFE">
            <w:pPr>
              <w:pStyle w:val="ConsPlusNormal"/>
            </w:pPr>
            <w:r>
              <w:t>Сб. 9.00 - 14.00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Отдел МФЦ Окуловского муниципального района</w:t>
            </w:r>
          </w:p>
          <w:p w:rsidR="006D3FFE" w:rsidRDefault="006D3FFE">
            <w:pPr>
              <w:pStyle w:val="ConsPlusNormal"/>
            </w:pPr>
            <w:r>
              <w:t>174350, Новгородская обл., г. Окуловка, ул. Кирова, д. 9, 1 эт.,</w:t>
            </w:r>
          </w:p>
          <w:p w:rsidR="006D3FFE" w:rsidRDefault="006D3FFE">
            <w:pPr>
              <w:pStyle w:val="ConsPlusNormal"/>
            </w:pPr>
            <w:r>
              <w:t>(81657)21-216,</w:t>
            </w:r>
          </w:p>
          <w:p w:rsidR="006D3FFE" w:rsidRDefault="006D3FFE">
            <w:pPr>
              <w:pStyle w:val="ConsPlusNormal"/>
            </w:pPr>
            <w:r>
              <w:t>mail: gruzdeva.mfc@yandex.ru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8.00 - 17.00</w:t>
            </w:r>
          </w:p>
          <w:p w:rsidR="006D3FFE" w:rsidRDefault="006D3FFE">
            <w:pPr>
              <w:pStyle w:val="ConsPlusNormal"/>
            </w:pPr>
            <w:r>
              <w:t>Вт. 8.00 - 18.00</w:t>
            </w:r>
          </w:p>
          <w:p w:rsidR="006D3FFE" w:rsidRDefault="006D3FFE">
            <w:pPr>
              <w:pStyle w:val="ConsPlusNormal"/>
            </w:pPr>
            <w:r>
              <w:t>Ср. 8.00 - 18.00</w:t>
            </w:r>
          </w:p>
          <w:p w:rsidR="006D3FFE" w:rsidRDefault="006D3FFE">
            <w:pPr>
              <w:pStyle w:val="ConsPlusNormal"/>
            </w:pPr>
            <w:r>
              <w:t>Чт. 8.00 - 20.00 (18.00 до 20.00 по записи)</w:t>
            </w:r>
          </w:p>
          <w:p w:rsidR="006D3FFE" w:rsidRDefault="006D3FFE">
            <w:pPr>
              <w:pStyle w:val="ConsPlusNormal"/>
            </w:pPr>
            <w:r>
              <w:t>Пт. 8.00 - 17.00</w:t>
            </w:r>
          </w:p>
          <w:p w:rsidR="006D3FFE" w:rsidRDefault="006D3FFE">
            <w:pPr>
              <w:pStyle w:val="ConsPlusNormal"/>
            </w:pPr>
            <w:r>
              <w:t>Сб. 9.00 - 14.00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Отдел МФЦ Парфинского муниципального района</w:t>
            </w:r>
          </w:p>
          <w:p w:rsidR="006D3FFE" w:rsidRDefault="006D3FFE">
            <w:pPr>
              <w:pStyle w:val="ConsPlusNormal"/>
            </w:pPr>
            <w:r>
              <w:t>175130, Новгородская область, Парфинский район, ул. Карла Маркса, д. 60,</w:t>
            </w:r>
          </w:p>
          <w:p w:rsidR="006D3FFE" w:rsidRDefault="006D3FFE">
            <w:pPr>
              <w:pStyle w:val="ConsPlusNormal"/>
            </w:pPr>
            <w:r>
              <w:t>8(81650)6-31-34,</w:t>
            </w:r>
          </w:p>
          <w:p w:rsidR="006D3FFE" w:rsidRDefault="006D3FFE">
            <w:pPr>
              <w:pStyle w:val="ConsPlusNormal"/>
            </w:pPr>
            <w:r>
              <w:t>e-mail: mfc-parfino@yandex.ru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8.30 - 12.00</w:t>
            </w:r>
          </w:p>
          <w:p w:rsidR="006D3FFE" w:rsidRDefault="006D3FFE">
            <w:pPr>
              <w:pStyle w:val="ConsPlusNormal"/>
            </w:pPr>
            <w:r>
              <w:t>Вт. 8.30 - 17.30</w:t>
            </w:r>
          </w:p>
          <w:p w:rsidR="006D3FFE" w:rsidRDefault="006D3FFE">
            <w:pPr>
              <w:pStyle w:val="ConsPlusNormal"/>
            </w:pPr>
            <w:r>
              <w:t>Ср. 8.30 - 17.30</w:t>
            </w:r>
          </w:p>
          <w:p w:rsidR="006D3FFE" w:rsidRDefault="006D3FFE">
            <w:pPr>
              <w:pStyle w:val="ConsPlusNormal"/>
            </w:pPr>
            <w:r>
              <w:t>Чт. 8.30 - 20.00</w:t>
            </w:r>
          </w:p>
          <w:p w:rsidR="006D3FFE" w:rsidRDefault="006D3FFE">
            <w:pPr>
              <w:pStyle w:val="ConsPlusNormal"/>
            </w:pPr>
            <w:r>
              <w:t>Пт. 8.30 - 17.30</w:t>
            </w:r>
          </w:p>
          <w:p w:rsidR="006D3FFE" w:rsidRDefault="006D3FFE">
            <w:pPr>
              <w:pStyle w:val="ConsPlusNormal"/>
            </w:pPr>
            <w:r>
              <w:t>Сб. 9.00 - 14.00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lastRenderedPageBreak/>
              <w:t>Отдел МФЦ Пестовского муниципального района</w:t>
            </w:r>
          </w:p>
          <w:p w:rsidR="006D3FFE" w:rsidRDefault="006D3FFE">
            <w:pPr>
              <w:pStyle w:val="ConsPlusNormal"/>
            </w:pPr>
            <w:r>
              <w:t xml:space="preserve">174510, Новгородская область, </w:t>
            </w:r>
            <w:proofErr w:type="gramStart"/>
            <w:r>
              <w:t>г</w:t>
            </w:r>
            <w:proofErr w:type="gramEnd"/>
            <w:r>
              <w:t>. Пестово, ул. Боровичская, д. 92</w:t>
            </w:r>
          </w:p>
          <w:p w:rsidR="006D3FFE" w:rsidRDefault="006D3FFE">
            <w:pPr>
              <w:pStyle w:val="ConsPlusNormal"/>
            </w:pPr>
            <w:r>
              <w:t>(881669)571-04</w:t>
            </w:r>
          </w:p>
          <w:p w:rsidR="006D3FFE" w:rsidRDefault="006D3FFE">
            <w:pPr>
              <w:pStyle w:val="ConsPlusNormal"/>
            </w:pPr>
            <w:r>
              <w:t>(881669)570-69</w:t>
            </w:r>
          </w:p>
          <w:p w:rsidR="006D3FFE" w:rsidRDefault="006D3FFE">
            <w:pPr>
              <w:pStyle w:val="ConsPlusNormal"/>
            </w:pPr>
            <w:r>
              <w:t>(881669)562-31</w:t>
            </w:r>
          </w:p>
          <w:p w:rsidR="006D3FFE" w:rsidRDefault="006D3FFE">
            <w:pPr>
              <w:pStyle w:val="ConsPlusNormal"/>
            </w:pPr>
            <w:r>
              <w:t>(881669)560-62,</w:t>
            </w:r>
          </w:p>
          <w:p w:rsidR="006D3FFE" w:rsidRDefault="006D3FFE">
            <w:pPr>
              <w:pStyle w:val="ConsPlusNormal"/>
            </w:pPr>
            <w:r>
              <w:t>mail: mfc-pestovo@yandex.ru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8.30 - 12.00</w:t>
            </w:r>
          </w:p>
          <w:p w:rsidR="006D3FFE" w:rsidRDefault="006D3FFE">
            <w:pPr>
              <w:pStyle w:val="ConsPlusNormal"/>
            </w:pPr>
            <w:r>
              <w:t>Вт. 8.30 - 17.30</w:t>
            </w:r>
          </w:p>
          <w:p w:rsidR="006D3FFE" w:rsidRDefault="006D3FFE">
            <w:pPr>
              <w:pStyle w:val="ConsPlusNormal"/>
            </w:pPr>
            <w:r>
              <w:t>Ср. 8.30 - 17.30</w:t>
            </w:r>
          </w:p>
          <w:p w:rsidR="006D3FFE" w:rsidRDefault="006D3FFE">
            <w:pPr>
              <w:pStyle w:val="ConsPlusNormal"/>
            </w:pPr>
            <w:r>
              <w:t>Чт. 8.30 - 20.00</w:t>
            </w:r>
          </w:p>
          <w:p w:rsidR="006D3FFE" w:rsidRDefault="006D3FFE">
            <w:pPr>
              <w:pStyle w:val="ConsPlusNormal"/>
            </w:pPr>
            <w:r>
              <w:t>Пт. 8.30 - 17.30</w:t>
            </w:r>
          </w:p>
          <w:p w:rsidR="006D3FFE" w:rsidRDefault="006D3FFE">
            <w:pPr>
              <w:pStyle w:val="ConsPlusNormal"/>
            </w:pPr>
            <w:r>
              <w:t>Сб. 9.00 - 14.00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Отдел МФЦ Поддорского муниципального района</w:t>
            </w:r>
          </w:p>
          <w:p w:rsidR="006D3FFE" w:rsidRDefault="006D3FFE">
            <w:pPr>
              <w:pStyle w:val="ConsPlusNormal"/>
            </w:pPr>
            <w:proofErr w:type="gramStart"/>
            <w:r>
              <w:t>Новгородская</w:t>
            </w:r>
            <w:proofErr w:type="gramEnd"/>
            <w:r>
              <w:t xml:space="preserve"> обл., Поддорский р-н, с. Поддорье, ул. Полевая, д. 15,</w:t>
            </w:r>
          </w:p>
          <w:p w:rsidR="006D3FFE" w:rsidRDefault="006D3FFE">
            <w:pPr>
              <w:pStyle w:val="ConsPlusNormal"/>
            </w:pPr>
            <w:r>
              <w:t>(81658)71-041,</w:t>
            </w:r>
          </w:p>
          <w:p w:rsidR="006D3FFE" w:rsidRDefault="006D3FFE">
            <w:pPr>
              <w:pStyle w:val="ConsPlusNormal"/>
            </w:pPr>
            <w:r>
              <w:t>e-mail: mfcpoddorye@mail.ru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8.30 - 12.00</w:t>
            </w:r>
          </w:p>
          <w:p w:rsidR="006D3FFE" w:rsidRDefault="006D3FFE">
            <w:pPr>
              <w:pStyle w:val="ConsPlusNormal"/>
            </w:pPr>
            <w:r>
              <w:t>Вт. 8.30 - 17.30</w:t>
            </w:r>
          </w:p>
          <w:p w:rsidR="006D3FFE" w:rsidRDefault="006D3FFE">
            <w:pPr>
              <w:pStyle w:val="ConsPlusNormal"/>
            </w:pPr>
            <w:r>
              <w:t>Ср. 8.30 - 17.30</w:t>
            </w:r>
          </w:p>
          <w:p w:rsidR="006D3FFE" w:rsidRDefault="006D3FFE">
            <w:pPr>
              <w:pStyle w:val="ConsPlusNormal"/>
            </w:pPr>
            <w:r>
              <w:t>Чт. 8.30 - 20.00</w:t>
            </w:r>
          </w:p>
          <w:p w:rsidR="006D3FFE" w:rsidRDefault="006D3FFE">
            <w:pPr>
              <w:pStyle w:val="ConsPlusNormal"/>
            </w:pPr>
            <w:r>
              <w:t>Пт. 8.30 - 17.30</w:t>
            </w:r>
          </w:p>
          <w:p w:rsidR="006D3FFE" w:rsidRDefault="006D3FFE">
            <w:pPr>
              <w:pStyle w:val="ConsPlusNormal"/>
            </w:pPr>
            <w:r>
              <w:t>Сб. 9.00 - 14.00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Отдел МФЦ Солецкого муниципального района</w:t>
            </w:r>
          </w:p>
          <w:p w:rsidR="006D3FFE" w:rsidRDefault="006D3FFE">
            <w:pPr>
              <w:pStyle w:val="ConsPlusNormal"/>
            </w:pPr>
            <w:proofErr w:type="gramStart"/>
            <w:r>
              <w:t>Новгородская</w:t>
            </w:r>
            <w:proofErr w:type="gramEnd"/>
            <w:r>
              <w:t xml:space="preserve"> обл., г. Сольцы, пл. Победы, д. 3,</w:t>
            </w:r>
          </w:p>
          <w:p w:rsidR="006D3FFE" w:rsidRDefault="006D3FFE">
            <w:pPr>
              <w:pStyle w:val="ConsPlusNormal"/>
            </w:pPr>
            <w:r>
              <w:t>(816-55)31-908, (816-55)31-188,</w:t>
            </w:r>
          </w:p>
          <w:p w:rsidR="006D3FFE" w:rsidRDefault="006D3FFE">
            <w:pPr>
              <w:pStyle w:val="ConsPlusNormal"/>
            </w:pPr>
            <w:r>
              <w:t>e-mail: mfc_solcy@mail.ru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8.30 - 17.30</w:t>
            </w:r>
          </w:p>
          <w:p w:rsidR="006D3FFE" w:rsidRDefault="006D3FFE">
            <w:pPr>
              <w:pStyle w:val="ConsPlusNormal"/>
            </w:pPr>
            <w:r>
              <w:t>Вт. 8.30 - 17.30</w:t>
            </w:r>
          </w:p>
          <w:p w:rsidR="006D3FFE" w:rsidRDefault="006D3FFE">
            <w:pPr>
              <w:pStyle w:val="ConsPlusNormal"/>
            </w:pPr>
            <w:r>
              <w:t>Ср. 8.30 - 20.00 (17.30 - 20.00 по записи)</w:t>
            </w:r>
          </w:p>
          <w:p w:rsidR="006D3FFE" w:rsidRDefault="006D3FFE">
            <w:pPr>
              <w:pStyle w:val="ConsPlusNormal"/>
            </w:pPr>
            <w:r>
              <w:t>Чт. 8.30 - 12.00</w:t>
            </w:r>
          </w:p>
          <w:p w:rsidR="006D3FFE" w:rsidRDefault="006D3FFE">
            <w:pPr>
              <w:pStyle w:val="ConsPlusNormal"/>
            </w:pPr>
            <w:r>
              <w:t>Пт. 8.30 - 17.30</w:t>
            </w:r>
          </w:p>
          <w:p w:rsidR="006D3FFE" w:rsidRDefault="006D3FFE">
            <w:pPr>
              <w:pStyle w:val="ConsPlusNormal"/>
            </w:pPr>
            <w:r>
              <w:t>Сб. 9.00 - 14.00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Управление МФЦ Старорусского муниципального района</w:t>
            </w:r>
          </w:p>
          <w:p w:rsidR="006D3FFE" w:rsidRDefault="006D3FFE">
            <w:pPr>
              <w:pStyle w:val="ConsPlusNormal"/>
            </w:pPr>
            <w:r>
              <w:t>175207 Новгородская обл., г. Старая Русса, ул. Володарского, д. 34</w:t>
            </w:r>
          </w:p>
          <w:p w:rsidR="006D3FFE" w:rsidRDefault="006D3FFE">
            <w:pPr>
              <w:pStyle w:val="ConsPlusNormal"/>
            </w:pPr>
            <w:r>
              <w:t>(81652)3-04-94, (81652)3-04-95, (81652)3-04-96, (81652)3-04-97</w:t>
            </w:r>
          </w:p>
          <w:p w:rsidR="006D3FFE" w:rsidRDefault="006D3FFE">
            <w:pPr>
              <w:pStyle w:val="ConsPlusNormal"/>
            </w:pPr>
            <w:r>
              <w:t>e-mail: str-mfc@mail.ru</w:t>
            </w:r>
          </w:p>
          <w:p w:rsidR="006D3FFE" w:rsidRDefault="006D3FFE">
            <w:pPr>
              <w:pStyle w:val="ConsPlusNormal"/>
            </w:pPr>
            <w:r>
              <w:t>сайт: www.strmfc.ru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8.30 - 12.00</w:t>
            </w:r>
          </w:p>
          <w:p w:rsidR="006D3FFE" w:rsidRDefault="006D3FFE">
            <w:pPr>
              <w:pStyle w:val="ConsPlusNormal"/>
            </w:pPr>
            <w:r>
              <w:t>Вт. 8.30 - 17.30</w:t>
            </w:r>
          </w:p>
          <w:p w:rsidR="006D3FFE" w:rsidRDefault="006D3FFE">
            <w:pPr>
              <w:pStyle w:val="ConsPlusNormal"/>
            </w:pPr>
            <w:r>
              <w:t>Ср. 8.30 - 17.30</w:t>
            </w:r>
          </w:p>
          <w:p w:rsidR="006D3FFE" w:rsidRDefault="006D3FFE">
            <w:pPr>
              <w:pStyle w:val="ConsPlusNormal"/>
            </w:pPr>
            <w:r>
              <w:t>Чт. 8.30 - 20.00</w:t>
            </w:r>
          </w:p>
          <w:p w:rsidR="006D3FFE" w:rsidRDefault="006D3FFE">
            <w:pPr>
              <w:pStyle w:val="ConsPlusNormal"/>
            </w:pPr>
            <w:r>
              <w:t>Пт. 8.30 - 17.30</w:t>
            </w:r>
          </w:p>
          <w:p w:rsidR="006D3FFE" w:rsidRDefault="006D3FFE">
            <w:pPr>
              <w:pStyle w:val="ConsPlusNormal"/>
            </w:pPr>
            <w:r>
              <w:t>Сб. 9.00 - 14.00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Отдел МФЦ Хвойнинского муниципального района</w:t>
            </w:r>
          </w:p>
          <w:p w:rsidR="006D3FFE" w:rsidRDefault="006D3FFE">
            <w:pPr>
              <w:pStyle w:val="ConsPlusNormal"/>
            </w:pPr>
            <w:r>
              <w:t>174580, Новгородская обл., п. Хвойная, ул. Советская, д. 12</w:t>
            </w:r>
          </w:p>
          <w:p w:rsidR="006D3FFE" w:rsidRDefault="006D3FFE">
            <w:pPr>
              <w:pStyle w:val="ConsPlusNormal"/>
            </w:pPr>
            <w:r>
              <w:t>(81667)50-622</w:t>
            </w:r>
          </w:p>
          <w:p w:rsidR="006D3FFE" w:rsidRDefault="006D3FFE">
            <w:pPr>
              <w:pStyle w:val="ConsPlusNormal"/>
            </w:pPr>
            <w:r>
              <w:t>e-mail: mfc_xvoinaya@mail.ru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8.30 - 12.00</w:t>
            </w:r>
          </w:p>
          <w:p w:rsidR="006D3FFE" w:rsidRDefault="006D3FFE">
            <w:pPr>
              <w:pStyle w:val="ConsPlusNormal"/>
            </w:pPr>
            <w:r>
              <w:t>Вт. 8.30 - 17.30</w:t>
            </w:r>
          </w:p>
          <w:p w:rsidR="006D3FFE" w:rsidRDefault="006D3FFE">
            <w:pPr>
              <w:pStyle w:val="ConsPlusNormal"/>
            </w:pPr>
            <w:r>
              <w:t>Ср. 8.30 - 17.30</w:t>
            </w:r>
          </w:p>
          <w:p w:rsidR="006D3FFE" w:rsidRDefault="006D3FFE">
            <w:pPr>
              <w:pStyle w:val="ConsPlusNormal"/>
            </w:pPr>
            <w:r>
              <w:t>Чт. 8.30 - 17.30 (17.30 до 20.00 по записи)</w:t>
            </w:r>
          </w:p>
          <w:p w:rsidR="006D3FFE" w:rsidRDefault="006D3FFE">
            <w:pPr>
              <w:pStyle w:val="ConsPlusNormal"/>
            </w:pPr>
            <w:r>
              <w:t>Пт. 8.30 - 17.30</w:t>
            </w:r>
          </w:p>
          <w:p w:rsidR="006D3FFE" w:rsidRDefault="006D3FFE">
            <w:pPr>
              <w:pStyle w:val="ConsPlusNormal"/>
            </w:pPr>
            <w:r>
              <w:t>Сб. 9.00 - 14.00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Отдел МФЦ Холмского муниципального района</w:t>
            </w:r>
          </w:p>
          <w:p w:rsidR="006D3FFE" w:rsidRDefault="006D3FFE">
            <w:pPr>
              <w:pStyle w:val="ConsPlusNormal"/>
            </w:pPr>
            <w:r>
              <w:t xml:space="preserve">г. Холм, ул. </w:t>
            </w:r>
            <w:proofErr w:type="gramStart"/>
            <w:r>
              <w:t>Октябрьская</w:t>
            </w:r>
            <w:proofErr w:type="gramEnd"/>
            <w:r>
              <w:t>, д. 51/2,</w:t>
            </w:r>
          </w:p>
          <w:p w:rsidR="006D3FFE" w:rsidRDefault="006D3FFE">
            <w:pPr>
              <w:pStyle w:val="ConsPlusNormal"/>
            </w:pPr>
            <w:r>
              <w:t>(81654)59-026</w:t>
            </w:r>
          </w:p>
          <w:p w:rsidR="006D3FFE" w:rsidRDefault="006D3FFE">
            <w:pPr>
              <w:pStyle w:val="ConsPlusNormal"/>
            </w:pPr>
            <w:r>
              <w:t>e-mail: mfcholm@mail.ru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8.30 - 12.00</w:t>
            </w:r>
          </w:p>
          <w:p w:rsidR="006D3FFE" w:rsidRDefault="006D3FFE">
            <w:pPr>
              <w:pStyle w:val="ConsPlusNormal"/>
            </w:pPr>
            <w:r>
              <w:t>Вт. 8.30 - 17.30</w:t>
            </w:r>
          </w:p>
          <w:p w:rsidR="006D3FFE" w:rsidRDefault="006D3FFE">
            <w:pPr>
              <w:pStyle w:val="ConsPlusNormal"/>
            </w:pPr>
            <w:r>
              <w:t>Ср. 8.30 - 17.30</w:t>
            </w:r>
          </w:p>
          <w:p w:rsidR="006D3FFE" w:rsidRDefault="006D3FFE">
            <w:pPr>
              <w:pStyle w:val="ConsPlusNormal"/>
            </w:pPr>
            <w:r>
              <w:t>Чт. 8.30 - 20.00</w:t>
            </w:r>
          </w:p>
          <w:p w:rsidR="006D3FFE" w:rsidRDefault="006D3FFE">
            <w:pPr>
              <w:pStyle w:val="ConsPlusNormal"/>
            </w:pPr>
            <w:r>
              <w:t>Пт. 8.30 - 17.30</w:t>
            </w:r>
          </w:p>
          <w:p w:rsidR="006D3FFE" w:rsidRDefault="006D3FFE">
            <w:pPr>
              <w:pStyle w:val="ConsPlusNormal"/>
            </w:pPr>
            <w:r>
              <w:t>Сб. 9.00 - 14.00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t>Отдел МФЦ Чудовского муниципального района</w:t>
            </w:r>
          </w:p>
          <w:p w:rsidR="006D3FFE" w:rsidRDefault="006D3FFE">
            <w:pPr>
              <w:pStyle w:val="ConsPlusNormal"/>
            </w:pPr>
            <w:r>
              <w:t xml:space="preserve">174210, Новгородская область, </w:t>
            </w:r>
            <w:proofErr w:type="gramStart"/>
            <w:r>
              <w:t>г</w:t>
            </w:r>
            <w:proofErr w:type="gramEnd"/>
            <w:r>
              <w:t>. Чудово, ул. Некрасова, д. 27.</w:t>
            </w:r>
          </w:p>
          <w:p w:rsidR="006D3FFE" w:rsidRDefault="006D3FFE">
            <w:pPr>
              <w:pStyle w:val="ConsPlusNormal"/>
            </w:pPr>
            <w:r>
              <w:t>(81665)45-109, (81665)45-160,</w:t>
            </w:r>
          </w:p>
          <w:p w:rsidR="006D3FFE" w:rsidRDefault="006D3FFE">
            <w:pPr>
              <w:pStyle w:val="ConsPlusNormal"/>
            </w:pPr>
            <w:r>
              <w:t>e-mail: mfc.chudovo@yandex.ru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8.30 - 17.30</w:t>
            </w:r>
          </w:p>
          <w:p w:rsidR="006D3FFE" w:rsidRDefault="006D3FFE">
            <w:pPr>
              <w:pStyle w:val="ConsPlusNormal"/>
            </w:pPr>
            <w:r>
              <w:t>Вт. 8.30 - 17.30</w:t>
            </w:r>
          </w:p>
          <w:p w:rsidR="006D3FFE" w:rsidRDefault="006D3FFE">
            <w:pPr>
              <w:pStyle w:val="ConsPlusNormal"/>
            </w:pPr>
            <w:r>
              <w:t>Ср. 8.30 - 17.30</w:t>
            </w:r>
          </w:p>
          <w:p w:rsidR="006D3FFE" w:rsidRDefault="006D3FFE">
            <w:pPr>
              <w:pStyle w:val="ConsPlusNormal"/>
            </w:pPr>
            <w:r>
              <w:t>Чт. 8.30 - 20.00</w:t>
            </w:r>
          </w:p>
          <w:p w:rsidR="006D3FFE" w:rsidRDefault="006D3FFE">
            <w:pPr>
              <w:pStyle w:val="ConsPlusNormal"/>
            </w:pPr>
            <w:r>
              <w:t>Пт. 8.30 - 13.00</w:t>
            </w:r>
          </w:p>
          <w:p w:rsidR="006D3FFE" w:rsidRDefault="006D3FFE">
            <w:pPr>
              <w:pStyle w:val="ConsPlusNormal"/>
            </w:pPr>
            <w:r>
              <w:t>Сб. 9.00 - 14.00</w:t>
            </w:r>
          </w:p>
        </w:tc>
      </w:tr>
      <w:tr w:rsidR="006D3FFE">
        <w:tc>
          <w:tcPr>
            <w:tcW w:w="7143" w:type="dxa"/>
          </w:tcPr>
          <w:p w:rsidR="006D3FFE" w:rsidRDefault="006D3FFE">
            <w:pPr>
              <w:pStyle w:val="ConsPlusNormal"/>
            </w:pPr>
            <w:r>
              <w:lastRenderedPageBreak/>
              <w:t>Отдел МФЦ Шимского муниципального района,</w:t>
            </w:r>
          </w:p>
          <w:p w:rsidR="006D3FFE" w:rsidRDefault="006D3FFE">
            <w:pPr>
              <w:pStyle w:val="ConsPlusNormal"/>
            </w:pPr>
            <w:r>
              <w:t xml:space="preserve">174150, Новгородская область, р.п. Шимск, ул. </w:t>
            </w:r>
            <w:proofErr w:type="gramStart"/>
            <w:r>
              <w:t>Новгородская</w:t>
            </w:r>
            <w:proofErr w:type="gramEnd"/>
            <w:r>
              <w:t>, д. 25,</w:t>
            </w:r>
          </w:p>
          <w:p w:rsidR="006D3FFE" w:rsidRDefault="006D3FFE">
            <w:pPr>
              <w:pStyle w:val="ConsPlusNormal"/>
            </w:pPr>
            <w:r>
              <w:t>(881656)54-343; (881656)54-322,</w:t>
            </w:r>
          </w:p>
          <w:p w:rsidR="006D3FFE" w:rsidRDefault="006D3FFE">
            <w:pPr>
              <w:pStyle w:val="ConsPlusNormal"/>
            </w:pPr>
            <w:r>
              <w:t>e-mail: mfc.shimsk@mail.ru</w:t>
            </w:r>
          </w:p>
        </w:tc>
        <w:tc>
          <w:tcPr>
            <w:tcW w:w="1928" w:type="dxa"/>
          </w:tcPr>
          <w:p w:rsidR="006D3FFE" w:rsidRDefault="006D3FFE">
            <w:pPr>
              <w:pStyle w:val="ConsPlusNormal"/>
            </w:pPr>
            <w:r>
              <w:t>Пн. 8.30 - 12.00</w:t>
            </w:r>
          </w:p>
          <w:p w:rsidR="006D3FFE" w:rsidRDefault="006D3FFE">
            <w:pPr>
              <w:pStyle w:val="ConsPlusNormal"/>
            </w:pPr>
            <w:r>
              <w:t>Вт. 8.30 - 17.30</w:t>
            </w:r>
          </w:p>
          <w:p w:rsidR="006D3FFE" w:rsidRDefault="006D3FFE">
            <w:pPr>
              <w:pStyle w:val="ConsPlusNormal"/>
            </w:pPr>
            <w:r>
              <w:t>Ср. 8.30 - 17.30</w:t>
            </w:r>
          </w:p>
          <w:p w:rsidR="006D3FFE" w:rsidRDefault="006D3FFE">
            <w:pPr>
              <w:pStyle w:val="ConsPlusNormal"/>
            </w:pPr>
            <w:r>
              <w:t>Чт. 8.30 - 17.30 (17.30 до 20.00 по записи)</w:t>
            </w:r>
          </w:p>
          <w:p w:rsidR="006D3FFE" w:rsidRDefault="006D3FFE">
            <w:pPr>
              <w:pStyle w:val="ConsPlusNormal"/>
            </w:pPr>
            <w:r>
              <w:t>Пт. 8.30 - 17.30</w:t>
            </w:r>
          </w:p>
          <w:p w:rsidR="006D3FFE" w:rsidRDefault="006D3FFE">
            <w:pPr>
              <w:pStyle w:val="ConsPlusNormal"/>
            </w:pPr>
            <w:r>
              <w:t>Сб. 9.00 - 14.00</w:t>
            </w:r>
          </w:p>
        </w:tc>
      </w:tr>
    </w:tbl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right"/>
        <w:outlineLvl w:val="1"/>
      </w:pPr>
      <w:r>
        <w:t>Приложение N 7</w:t>
      </w:r>
    </w:p>
    <w:p w:rsidR="006D3FFE" w:rsidRDefault="006D3FFE">
      <w:pPr>
        <w:pStyle w:val="ConsPlusNormal"/>
        <w:jc w:val="right"/>
      </w:pPr>
      <w:r>
        <w:t>к Административному регламенту</w:t>
      </w:r>
    </w:p>
    <w:p w:rsidR="006D3FFE" w:rsidRDefault="006D3FFE">
      <w:pPr>
        <w:pStyle w:val="ConsPlusNormal"/>
        <w:jc w:val="right"/>
      </w:pPr>
      <w:r>
        <w:t>государственного областного казенного учреждения</w:t>
      </w:r>
    </w:p>
    <w:p w:rsidR="006D3FFE" w:rsidRDefault="006D3FFE">
      <w:pPr>
        <w:pStyle w:val="ConsPlusNormal"/>
        <w:jc w:val="right"/>
      </w:pPr>
      <w:r>
        <w:t>"Центр занятости населения Новгородской области"</w:t>
      </w:r>
    </w:p>
    <w:p w:rsidR="006D3FFE" w:rsidRDefault="006D3FFE">
      <w:pPr>
        <w:pStyle w:val="ConsPlusNormal"/>
        <w:jc w:val="right"/>
      </w:pPr>
      <w:r>
        <w:t>по предоставлению государственной услуги</w:t>
      </w:r>
    </w:p>
    <w:p w:rsidR="006D3FFE" w:rsidRDefault="006D3FFE">
      <w:pPr>
        <w:pStyle w:val="ConsPlusNormal"/>
        <w:jc w:val="right"/>
      </w:pPr>
      <w:r>
        <w:t xml:space="preserve">по организации проведения </w:t>
      </w:r>
      <w:proofErr w:type="gramStart"/>
      <w:r>
        <w:t>оплачиваемых</w:t>
      </w:r>
      <w:proofErr w:type="gramEnd"/>
    </w:p>
    <w:p w:rsidR="006D3FFE" w:rsidRDefault="006D3FFE">
      <w:pPr>
        <w:pStyle w:val="ConsPlusNormal"/>
        <w:jc w:val="right"/>
      </w:pPr>
      <w:r>
        <w:t>общественных работ</w:t>
      </w:r>
    </w:p>
    <w:p w:rsidR="006D3FFE" w:rsidRDefault="006D3FFE">
      <w:pPr>
        <w:pStyle w:val="ConsPlusNormal"/>
        <w:jc w:val="center"/>
      </w:pPr>
    </w:p>
    <w:p w:rsidR="006D3FFE" w:rsidRDefault="006D3FFE">
      <w:pPr>
        <w:pStyle w:val="ConsPlusNormal"/>
        <w:jc w:val="center"/>
      </w:pPr>
      <w:r>
        <w:t>Список изменяющих документов</w:t>
      </w:r>
    </w:p>
    <w:p w:rsidR="006D3FFE" w:rsidRDefault="006D3FFE">
      <w:pPr>
        <w:pStyle w:val="ConsPlusNormal"/>
        <w:jc w:val="center"/>
      </w:pPr>
      <w:proofErr w:type="gramStart"/>
      <w:r>
        <w:t xml:space="preserve">(введено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</w:t>
      </w:r>
      <w:proofErr w:type="gramEnd"/>
    </w:p>
    <w:p w:rsidR="006D3FFE" w:rsidRDefault="006D3FFE">
      <w:pPr>
        <w:pStyle w:val="ConsPlusNormal"/>
        <w:jc w:val="center"/>
      </w:pPr>
      <w:proofErr w:type="gramStart"/>
      <w:r>
        <w:t>Новгородской области от 05.06.2017 N 36)</w:t>
      </w:r>
      <w:proofErr w:type="gramEnd"/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jc w:val="center"/>
      </w:pPr>
      <w:bookmarkStart w:id="14" w:name="P1263"/>
      <w:bookmarkEnd w:id="14"/>
      <w:r>
        <w:t>РЕЕСТР</w:t>
      </w:r>
    </w:p>
    <w:p w:rsidR="006D3FFE" w:rsidRDefault="006D3FFE">
      <w:pPr>
        <w:pStyle w:val="ConsPlusNormal"/>
        <w:jc w:val="center"/>
      </w:pPr>
      <w:r>
        <w:t>межведомственного взаимодействия по предоставлению</w:t>
      </w:r>
    </w:p>
    <w:p w:rsidR="006D3FFE" w:rsidRDefault="006D3FFE">
      <w:pPr>
        <w:pStyle w:val="ConsPlusNormal"/>
        <w:jc w:val="center"/>
      </w:pPr>
      <w:r>
        <w:t>государственной услуги по информированию о положении</w:t>
      </w:r>
    </w:p>
    <w:p w:rsidR="006D3FFE" w:rsidRDefault="006D3FFE">
      <w:pPr>
        <w:pStyle w:val="ConsPlusNormal"/>
        <w:jc w:val="center"/>
      </w:pPr>
      <w:r>
        <w:t>на рынке труда Новгородской области</w:t>
      </w:r>
    </w:p>
    <w:p w:rsidR="006D3FFE" w:rsidRDefault="006D3FFE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2"/>
        <w:gridCol w:w="1417"/>
        <w:gridCol w:w="1418"/>
        <w:gridCol w:w="1134"/>
        <w:gridCol w:w="850"/>
        <w:gridCol w:w="1644"/>
        <w:gridCol w:w="1304"/>
        <w:gridCol w:w="850"/>
      </w:tblGrid>
      <w:tr w:rsidR="006D3FFE">
        <w:tc>
          <w:tcPr>
            <w:tcW w:w="452" w:type="dxa"/>
          </w:tcPr>
          <w:p w:rsidR="006D3FFE" w:rsidRDefault="006D3FFE">
            <w:pPr>
              <w:pStyle w:val="ConsPlusNormal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6D3FFE" w:rsidRDefault="006D3FFE">
            <w:pPr>
              <w:pStyle w:val="ConsPlusNormal"/>
            </w:pPr>
            <w:r>
              <w:t>Дата передачи документов</w:t>
            </w:r>
          </w:p>
        </w:tc>
        <w:tc>
          <w:tcPr>
            <w:tcW w:w="1418" w:type="dxa"/>
          </w:tcPr>
          <w:p w:rsidR="006D3FFE" w:rsidRDefault="006D3FFE">
            <w:pPr>
              <w:pStyle w:val="ConsPlusNormal"/>
            </w:pPr>
            <w:r>
              <w:t>Время передачи документов</w:t>
            </w:r>
          </w:p>
        </w:tc>
        <w:tc>
          <w:tcPr>
            <w:tcW w:w="1134" w:type="dxa"/>
          </w:tcPr>
          <w:p w:rsidR="006D3FFE" w:rsidRDefault="006D3FFE">
            <w:pPr>
              <w:pStyle w:val="ConsPlusNormal"/>
            </w:pPr>
            <w:r>
              <w:t>ФИО заявителя</w:t>
            </w:r>
          </w:p>
        </w:tc>
        <w:tc>
          <w:tcPr>
            <w:tcW w:w="850" w:type="dxa"/>
          </w:tcPr>
          <w:p w:rsidR="006D3FFE" w:rsidRDefault="006D3FFE">
            <w:pPr>
              <w:pStyle w:val="ConsPlusNormal"/>
            </w:pPr>
            <w:r>
              <w:t>Адрес заявителя</w:t>
            </w:r>
          </w:p>
        </w:tc>
        <w:tc>
          <w:tcPr>
            <w:tcW w:w="1644" w:type="dxa"/>
          </w:tcPr>
          <w:p w:rsidR="006D3FFE" w:rsidRDefault="006D3FFE">
            <w:pPr>
              <w:pStyle w:val="ConsPlusNormal"/>
            </w:pPr>
            <w:r>
              <w:t>Информация о комплектности</w:t>
            </w:r>
          </w:p>
        </w:tc>
        <w:tc>
          <w:tcPr>
            <w:tcW w:w="1304" w:type="dxa"/>
          </w:tcPr>
          <w:p w:rsidR="006D3FFE" w:rsidRDefault="006D3FFE">
            <w:pPr>
              <w:pStyle w:val="ConsPlusNormal"/>
            </w:pPr>
            <w:r>
              <w:t>Кол-во документов</w:t>
            </w:r>
          </w:p>
        </w:tc>
        <w:tc>
          <w:tcPr>
            <w:tcW w:w="850" w:type="dxa"/>
          </w:tcPr>
          <w:p w:rsidR="006D3FFE" w:rsidRDefault="006D3FFE">
            <w:pPr>
              <w:pStyle w:val="ConsPlusNormal"/>
            </w:pPr>
            <w:r>
              <w:t>Кол-во листов</w:t>
            </w:r>
          </w:p>
        </w:tc>
      </w:tr>
      <w:tr w:rsidR="006D3FFE">
        <w:tc>
          <w:tcPr>
            <w:tcW w:w="452" w:type="dxa"/>
          </w:tcPr>
          <w:p w:rsidR="006D3FFE" w:rsidRDefault="006D3FFE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6D3FFE" w:rsidRDefault="006D3FFE">
            <w:pPr>
              <w:pStyle w:val="ConsPlusNormal"/>
            </w:pPr>
            <w:r>
              <w:t>2</w:t>
            </w:r>
          </w:p>
        </w:tc>
        <w:tc>
          <w:tcPr>
            <w:tcW w:w="1418" w:type="dxa"/>
          </w:tcPr>
          <w:p w:rsidR="006D3FFE" w:rsidRDefault="006D3FFE">
            <w:pPr>
              <w:pStyle w:val="ConsPlusNormal"/>
            </w:pPr>
            <w:r>
              <w:t>3</w:t>
            </w:r>
          </w:p>
        </w:tc>
        <w:tc>
          <w:tcPr>
            <w:tcW w:w="1134" w:type="dxa"/>
          </w:tcPr>
          <w:p w:rsidR="006D3FFE" w:rsidRDefault="006D3FFE">
            <w:pPr>
              <w:pStyle w:val="ConsPlusNormal"/>
            </w:pPr>
            <w:r>
              <w:t>4</w:t>
            </w:r>
          </w:p>
        </w:tc>
        <w:tc>
          <w:tcPr>
            <w:tcW w:w="850" w:type="dxa"/>
          </w:tcPr>
          <w:p w:rsidR="006D3FFE" w:rsidRDefault="006D3FFE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6D3FFE" w:rsidRDefault="006D3FFE">
            <w:pPr>
              <w:pStyle w:val="ConsPlusNormal"/>
            </w:pPr>
            <w:r>
              <w:t>6</w:t>
            </w:r>
          </w:p>
        </w:tc>
        <w:tc>
          <w:tcPr>
            <w:tcW w:w="1304" w:type="dxa"/>
          </w:tcPr>
          <w:p w:rsidR="006D3FFE" w:rsidRDefault="006D3FFE">
            <w:pPr>
              <w:pStyle w:val="ConsPlusNormal"/>
            </w:pPr>
            <w:r>
              <w:t>7</w:t>
            </w:r>
          </w:p>
        </w:tc>
        <w:tc>
          <w:tcPr>
            <w:tcW w:w="850" w:type="dxa"/>
          </w:tcPr>
          <w:p w:rsidR="006D3FFE" w:rsidRDefault="006D3FFE">
            <w:pPr>
              <w:pStyle w:val="ConsPlusNormal"/>
            </w:pPr>
            <w:r>
              <w:t>8</w:t>
            </w:r>
          </w:p>
        </w:tc>
      </w:tr>
      <w:tr w:rsidR="006D3FFE">
        <w:tc>
          <w:tcPr>
            <w:tcW w:w="452" w:type="dxa"/>
          </w:tcPr>
          <w:p w:rsidR="006D3FFE" w:rsidRDefault="006D3FFE">
            <w:pPr>
              <w:pStyle w:val="ConsPlusNormal"/>
            </w:pPr>
          </w:p>
        </w:tc>
        <w:tc>
          <w:tcPr>
            <w:tcW w:w="1417" w:type="dxa"/>
          </w:tcPr>
          <w:p w:rsidR="006D3FFE" w:rsidRDefault="006D3FFE">
            <w:pPr>
              <w:pStyle w:val="ConsPlusNormal"/>
            </w:pPr>
          </w:p>
        </w:tc>
        <w:tc>
          <w:tcPr>
            <w:tcW w:w="1418" w:type="dxa"/>
          </w:tcPr>
          <w:p w:rsidR="006D3FFE" w:rsidRDefault="006D3FFE">
            <w:pPr>
              <w:pStyle w:val="ConsPlusNormal"/>
            </w:pPr>
          </w:p>
        </w:tc>
        <w:tc>
          <w:tcPr>
            <w:tcW w:w="1134" w:type="dxa"/>
          </w:tcPr>
          <w:p w:rsidR="006D3FFE" w:rsidRDefault="006D3FFE">
            <w:pPr>
              <w:pStyle w:val="ConsPlusNormal"/>
            </w:pPr>
          </w:p>
        </w:tc>
        <w:tc>
          <w:tcPr>
            <w:tcW w:w="850" w:type="dxa"/>
          </w:tcPr>
          <w:p w:rsidR="006D3FFE" w:rsidRDefault="006D3FFE">
            <w:pPr>
              <w:pStyle w:val="ConsPlusNormal"/>
            </w:pPr>
          </w:p>
        </w:tc>
        <w:tc>
          <w:tcPr>
            <w:tcW w:w="1644" w:type="dxa"/>
          </w:tcPr>
          <w:p w:rsidR="006D3FFE" w:rsidRDefault="006D3FFE">
            <w:pPr>
              <w:pStyle w:val="ConsPlusNormal"/>
            </w:pPr>
          </w:p>
        </w:tc>
        <w:tc>
          <w:tcPr>
            <w:tcW w:w="1304" w:type="dxa"/>
          </w:tcPr>
          <w:p w:rsidR="006D3FFE" w:rsidRDefault="006D3FFE">
            <w:pPr>
              <w:pStyle w:val="ConsPlusNormal"/>
            </w:pPr>
          </w:p>
        </w:tc>
        <w:tc>
          <w:tcPr>
            <w:tcW w:w="850" w:type="dxa"/>
          </w:tcPr>
          <w:p w:rsidR="006D3FFE" w:rsidRDefault="006D3FFE">
            <w:pPr>
              <w:pStyle w:val="ConsPlusNormal"/>
            </w:pPr>
          </w:p>
        </w:tc>
      </w:tr>
      <w:tr w:rsidR="006D3FFE">
        <w:tc>
          <w:tcPr>
            <w:tcW w:w="452" w:type="dxa"/>
          </w:tcPr>
          <w:p w:rsidR="006D3FFE" w:rsidRDefault="006D3FFE">
            <w:pPr>
              <w:pStyle w:val="ConsPlusNormal"/>
            </w:pPr>
          </w:p>
        </w:tc>
        <w:tc>
          <w:tcPr>
            <w:tcW w:w="1417" w:type="dxa"/>
          </w:tcPr>
          <w:p w:rsidR="006D3FFE" w:rsidRDefault="006D3FFE">
            <w:pPr>
              <w:pStyle w:val="ConsPlusNormal"/>
            </w:pPr>
          </w:p>
        </w:tc>
        <w:tc>
          <w:tcPr>
            <w:tcW w:w="1418" w:type="dxa"/>
          </w:tcPr>
          <w:p w:rsidR="006D3FFE" w:rsidRDefault="006D3FFE">
            <w:pPr>
              <w:pStyle w:val="ConsPlusNormal"/>
            </w:pPr>
          </w:p>
        </w:tc>
        <w:tc>
          <w:tcPr>
            <w:tcW w:w="1134" w:type="dxa"/>
          </w:tcPr>
          <w:p w:rsidR="006D3FFE" w:rsidRDefault="006D3FFE">
            <w:pPr>
              <w:pStyle w:val="ConsPlusNormal"/>
            </w:pPr>
          </w:p>
        </w:tc>
        <w:tc>
          <w:tcPr>
            <w:tcW w:w="850" w:type="dxa"/>
          </w:tcPr>
          <w:p w:rsidR="006D3FFE" w:rsidRDefault="006D3FFE">
            <w:pPr>
              <w:pStyle w:val="ConsPlusNormal"/>
            </w:pPr>
          </w:p>
        </w:tc>
        <w:tc>
          <w:tcPr>
            <w:tcW w:w="1644" w:type="dxa"/>
          </w:tcPr>
          <w:p w:rsidR="006D3FFE" w:rsidRDefault="006D3FFE">
            <w:pPr>
              <w:pStyle w:val="ConsPlusNormal"/>
            </w:pPr>
          </w:p>
        </w:tc>
        <w:tc>
          <w:tcPr>
            <w:tcW w:w="1304" w:type="dxa"/>
          </w:tcPr>
          <w:p w:rsidR="006D3FFE" w:rsidRDefault="006D3FFE">
            <w:pPr>
              <w:pStyle w:val="ConsPlusNormal"/>
            </w:pPr>
          </w:p>
        </w:tc>
        <w:tc>
          <w:tcPr>
            <w:tcW w:w="850" w:type="dxa"/>
          </w:tcPr>
          <w:p w:rsidR="006D3FFE" w:rsidRDefault="006D3FFE">
            <w:pPr>
              <w:pStyle w:val="ConsPlusNormal"/>
            </w:pPr>
          </w:p>
        </w:tc>
      </w:tr>
    </w:tbl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nformat"/>
        <w:jc w:val="both"/>
      </w:pPr>
      <w:r>
        <w:t>Подпись специалиста ГОАУ "МФЦ"</w:t>
      </w:r>
    </w:p>
    <w:p w:rsidR="006D3FFE" w:rsidRDefault="006D3FFE">
      <w:pPr>
        <w:pStyle w:val="ConsPlusNonformat"/>
        <w:jc w:val="both"/>
      </w:pPr>
      <w:r>
        <w:t>________________/_____________________________/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proofErr w:type="gramStart"/>
      <w:r>
        <w:t>Представлены</w:t>
      </w:r>
      <w:proofErr w:type="gramEnd"/>
      <w:r>
        <w:t xml:space="preserve"> к передаче ______ комплектов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>Принято _______ комплектов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>Отправлено на доработку _______ комплектов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>Специалист ГОКУ "Центр занятости населения Новгородской области"</w:t>
      </w:r>
    </w:p>
    <w:p w:rsidR="006D3FFE" w:rsidRDefault="006D3FFE">
      <w:pPr>
        <w:pStyle w:val="ConsPlusNonformat"/>
        <w:jc w:val="both"/>
      </w:pPr>
      <w:r>
        <w:t>______________________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>Специалист ГОАУ "МФЦ" __________ ____________________________</w:t>
      </w:r>
    </w:p>
    <w:p w:rsidR="006D3FFE" w:rsidRDefault="006D3FFE">
      <w:pPr>
        <w:pStyle w:val="ConsPlusNonformat"/>
        <w:jc w:val="both"/>
      </w:pPr>
    </w:p>
    <w:p w:rsidR="006D3FFE" w:rsidRDefault="006D3FFE">
      <w:pPr>
        <w:pStyle w:val="ConsPlusNonformat"/>
        <w:jc w:val="both"/>
      </w:pPr>
      <w:r>
        <w:t>Дата "___" ____________ 20__ г.</w:t>
      </w: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ind w:firstLine="540"/>
        <w:jc w:val="both"/>
      </w:pPr>
    </w:p>
    <w:p w:rsidR="006D3FFE" w:rsidRDefault="006D3F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F16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D3FFE"/>
    <w:rsid w:val="0011736B"/>
    <w:rsid w:val="006D3FFE"/>
    <w:rsid w:val="00B2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3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3F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3F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3F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3FF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D3F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3FF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3FF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A251355D378566D7332D786C0BCBFFEB139D560DC0DD60569805FDCD9218436673C73D613F1B4F3F1080CjBA1N" TargetMode="External"/><Relationship Id="rId18" Type="http://schemas.openxmlformats.org/officeDocument/2006/relationships/hyperlink" Target="consultantplus://offline/ref=CA251355D378566D7332C98BD6D0E0F6B7308A6FD303D4563CDF04818E288E6120732A9755jFAEN" TargetMode="External"/><Relationship Id="rId26" Type="http://schemas.openxmlformats.org/officeDocument/2006/relationships/hyperlink" Target="consultantplus://offline/ref=CA251355D378566D7332C98BD6D0E0F6B4358C6BDD05D4563CDF04818Ej2A8N" TargetMode="External"/><Relationship Id="rId39" Type="http://schemas.openxmlformats.org/officeDocument/2006/relationships/hyperlink" Target="consultantplus://offline/ref=CA251355D378566D7332D786C0BCBFFEB139D560DC0DD60569805FDCD9218436673C73D613F1B4F3F10906jBADN" TargetMode="External"/><Relationship Id="rId21" Type="http://schemas.openxmlformats.org/officeDocument/2006/relationships/hyperlink" Target="consultantplus://offline/ref=CA251355D378566D7332C98BD6D0E0F6B43A836EDF0CD4563CDF04818Ej2A8N" TargetMode="External"/><Relationship Id="rId34" Type="http://schemas.openxmlformats.org/officeDocument/2006/relationships/hyperlink" Target="consultantplus://offline/ref=CA251355D378566D7332D786C0BCBFFEB139D560DC0DD60569805FDCD9218436673C73D613F1B4F3F10904jBA1N" TargetMode="External"/><Relationship Id="rId42" Type="http://schemas.openxmlformats.org/officeDocument/2006/relationships/hyperlink" Target="consultantplus://offline/ref=CA251355D378566D7332D786C0BCBFFEB139D560DC0DD60569805FDCD9218436673C73D613F1B4F3F10901jBADN" TargetMode="External"/><Relationship Id="rId47" Type="http://schemas.openxmlformats.org/officeDocument/2006/relationships/hyperlink" Target="consultantplus://offline/ref=CA251355D378566D7332D786C0BCBFFEB139D560DC0DD60569805FDCD9218436673C73D613F1B4F3F10900jBA8N" TargetMode="External"/><Relationship Id="rId50" Type="http://schemas.openxmlformats.org/officeDocument/2006/relationships/hyperlink" Target="consultantplus://offline/ref=CA251355D378566D7332D786C0BCBFFEB139D560DC0DD60569805FDCD9218436673C73D613F1B4F3F10903jBA1N" TargetMode="External"/><Relationship Id="rId55" Type="http://schemas.openxmlformats.org/officeDocument/2006/relationships/hyperlink" Target="consultantplus://offline/ref=CA251355D378566D7332D786C0BCBFFEB139D560DC0DD60569805FDCD9218436673C73D613F1B4F3F10902jBA8N" TargetMode="External"/><Relationship Id="rId63" Type="http://schemas.openxmlformats.org/officeDocument/2006/relationships/hyperlink" Target="consultantplus://offline/ref=CA251355D378566D7332D786C0BCBFFEB139D560DC0DD60569805FDCD9218436673C73D613F1B4F3F1090DjBAAN" TargetMode="External"/><Relationship Id="rId7" Type="http://schemas.openxmlformats.org/officeDocument/2006/relationships/hyperlink" Target="consultantplus://offline/ref=CA251355D378566D7332D786C0BCBFFEB139D560DC07DE0866805FDCD9218436673C73D613F1B4F3F10805jBAD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251355D378566D7332C98BD6D0E0F6B73A8C68D15283546D8A0Aj8A4N" TargetMode="External"/><Relationship Id="rId20" Type="http://schemas.openxmlformats.org/officeDocument/2006/relationships/hyperlink" Target="consultantplus://offline/ref=CA251355D378566D7332C98BD6D0E0F6B7328A68D90CD4563CDF04818E288E6120732A9457FCB5FAjFA5N" TargetMode="External"/><Relationship Id="rId29" Type="http://schemas.openxmlformats.org/officeDocument/2006/relationships/hyperlink" Target="consultantplus://offline/ref=CA251355D378566D7332D786C0BCBFFEB139D560DC07DE0866805FDCD9218436673C73D613F1B4F3F10806jBA0N" TargetMode="External"/><Relationship Id="rId41" Type="http://schemas.openxmlformats.org/officeDocument/2006/relationships/hyperlink" Target="consultantplus://offline/ref=CA251355D378566D7332D786C0BCBFFEB139D560DC0DD60569805FDCD9218436673C73D613F1B4F3F10906jBA1N" TargetMode="External"/><Relationship Id="rId54" Type="http://schemas.openxmlformats.org/officeDocument/2006/relationships/hyperlink" Target="consultantplus://offline/ref=CA251355D378566D7332D786C0BCBFFEB139D560DC07DE0866805FDCD9218436673C73D613F1B4F3F10801jBACN" TargetMode="External"/><Relationship Id="rId62" Type="http://schemas.openxmlformats.org/officeDocument/2006/relationships/hyperlink" Target="consultantplus://offline/ref=CA251355D378566D7332C98BD6D0E0F6B7308A6FD303D4563CDF04818E288E6120732A9457FCB6F1jFA9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251355D378566D7332C98BD6D0E0F6B7328A68D90CD4563CDF04818E288E6120732A9457FCB5FAjFA5N" TargetMode="External"/><Relationship Id="rId11" Type="http://schemas.openxmlformats.org/officeDocument/2006/relationships/hyperlink" Target="consultantplus://offline/ref=CA251355D378566D7332D786C0BCBFFEB139D560DC0DD60569805FDCD9218436673C73D613F1B4F3F10804jBA9N" TargetMode="External"/><Relationship Id="rId24" Type="http://schemas.openxmlformats.org/officeDocument/2006/relationships/hyperlink" Target="consultantplus://offline/ref=CA251355D378566D7332C98BD6D0E0F6B732886CDA01D4563CDF04818Ej2A8N" TargetMode="External"/><Relationship Id="rId32" Type="http://schemas.openxmlformats.org/officeDocument/2006/relationships/hyperlink" Target="consultantplus://offline/ref=CA251355D378566D7332C98BD6D0E0F6B7328A68D90CD4563CDF04818E288E6120732A91j5A4N" TargetMode="External"/><Relationship Id="rId37" Type="http://schemas.openxmlformats.org/officeDocument/2006/relationships/hyperlink" Target="consultantplus://offline/ref=CA251355D378566D7332C98BD6D0E0F6BC3B8965D20F895C348608838927D176273A269557FCB4jFA4N" TargetMode="External"/><Relationship Id="rId40" Type="http://schemas.openxmlformats.org/officeDocument/2006/relationships/hyperlink" Target="consultantplus://offline/ref=CA251355D378566D7332D786C0BCBFFEB139D560DC0DD60569805FDCD9218436673C73D613F1B4F3F10906jBAFN" TargetMode="External"/><Relationship Id="rId45" Type="http://schemas.openxmlformats.org/officeDocument/2006/relationships/hyperlink" Target="consultantplus://offline/ref=CA251355D378566D7332D786C0BCBFFEB139D560DC0DD60569805FDCD9218436673C73D613F1B4F3F10901jBA0N" TargetMode="External"/><Relationship Id="rId53" Type="http://schemas.openxmlformats.org/officeDocument/2006/relationships/hyperlink" Target="consultantplus://offline/ref=CA251355D378566D7332C98BD6D0E0F6B7308A6FD303D4563CDF04818E288E6120732A9457FCB6F1jFA9N" TargetMode="External"/><Relationship Id="rId58" Type="http://schemas.openxmlformats.org/officeDocument/2006/relationships/hyperlink" Target="consultantplus://offline/ref=CA251355D378566D7332D786C0BCBFFEB139D560DC0DD60569805FDCD9218436673C73D613F1B4F3F1090DjBA8N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CA251355D378566D7332D786C0BCBFFEB139D560DC0DD60569805FDCD9218436673C73D613F1B4F3F10805jBADN" TargetMode="External"/><Relationship Id="rId15" Type="http://schemas.openxmlformats.org/officeDocument/2006/relationships/hyperlink" Target="consultantplus://offline/ref=CA251355D378566D7332D786C0BCBFFEB139D560DC07DE0866805FDCD9218436673C73D613F1B4F3F10807jBAAN" TargetMode="External"/><Relationship Id="rId23" Type="http://schemas.openxmlformats.org/officeDocument/2006/relationships/hyperlink" Target="consultantplus://offline/ref=CA251355D378566D7332C98BD6D0E0F6B43A8F6CDE01D4563CDF04818Ej2A8N" TargetMode="External"/><Relationship Id="rId28" Type="http://schemas.openxmlformats.org/officeDocument/2006/relationships/hyperlink" Target="consultantplus://offline/ref=CA251355D378566D7332D786C0BCBFFEB139D560DC0DDB0765805FDCD9218436673C73D613F1B4F3F10C05jBA9N" TargetMode="External"/><Relationship Id="rId36" Type="http://schemas.openxmlformats.org/officeDocument/2006/relationships/hyperlink" Target="consultantplus://offline/ref=CA251355D378566D7332C98BD6D0E0F6B732886EDA05D4563CDF04818E288E6120732A9457FCB5F2jFA4N" TargetMode="External"/><Relationship Id="rId49" Type="http://schemas.openxmlformats.org/officeDocument/2006/relationships/hyperlink" Target="consultantplus://offline/ref=CA251355D378566D7332C98BD6D0E0F6B7308A6FD303D4563CDF04818E288E6120732A9457FCB6F1jFA9N" TargetMode="External"/><Relationship Id="rId57" Type="http://schemas.openxmlformats.org/officeDocument/2006/relationships/hyperlink" Target="consultantplus://offline/ref=CA251355D378566D7332D786C0BCBFFEB139D560DC0DD60569805FDCD9218436673C73D613F1B4F3F10902jBABN" TargetMode="External"/><Relationship Id="rId61" Type="http://schemas.openxmlformats.org/officeDocument/2006/relationships/hyperlink" Target="consultantplus://offline/ref=CA251355D378566D7332D786C0BCBFFEB139D560DC07DE0866805FDCD9218436673C73D613F1B4F3F10904jBA8N" TargetMode="External"/><Relationship Id="rId10" Type="http://schemas.openxmlformats.org/officeDocument/2006/relationships/hyperlink" Target="consultantplus://offline/ref=CA251355D378566D7332D786C0BCBFFEB139D560DC0DD60569805FDCD9218436673C73D613F1B4F3F10805jBA0N" TargetMode="External"/><Relationship Id="rId19" Type="http://schemas.openxmlformats.org/officeDocument/2006/relationships/hyperlink" Target="consultantplus://offline/ref=CA251355D378566D7332C98BD6D0E0F6B7338C6BD80DD4563CDF04818Ej2A8N" TargetMode="External"/><Relationship Id="rId31" Type="http://schemas.openxmlformats.org/officeDocument/2006/relationships/hyperlink" Target="consultantplus://offline/ref=CA251355D378566D7332D786C0BCBFFEB139D560DC0DD60569805FDCD9218436673C73D613F1B4F3F10904jBA9N" TargetMode="External"/><Relationship Id="rId44" Type="http://schemas.openxmlformats.org/officeDocument/2006/relationships/hyperlink" Target="consultantplus://offline/ref=CA251355D378566D7332C98BD6D0E0F6B7328A68D90CD4563CDF04818Ej2A8N" TargetMode="External"/><Relationship Id="rId52" Type="http://schemas.openxmlformats.org/officeDocument/2006/relationships/hyperlink" Target="consultantplus://offline/ref=CA251355D378566D7332C98BD6D0E0F6B7308A6FD303D4563CDF04818E288E6120732A9457FCB6F1jFA9N" TargetMode="External"/><Relationship Id="rId60" Type="http://schemas.openxmlformats.org/officeDocument/2006/relationships/hyperlink" Target="consultantplus://offline/ref=CA251355D378566D7332D786C0BCBFFEB139D560DC07DE0866805FDCD9218436673C73D613F1B4F3F10905jBAFN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CA251355D378566D7332D786C0BCBFFEB139D560DC07DE0866805FDCD9218436673C73D613F1B4F3F10805jBADN" TargetMode="External"/><Relationship Id="rId9" Type="http://schemas.openxmlformats.org/officeDocument/2006/relationships/hyperlink" Target="consultantplus://offline/ref=CA251355D378566D7332D786C0BCBFFEB139D560DC0DD60569805FDCD9218436673C73D613F1B4F3F10805jBAEN" TargetMode="External"/><Relationship Id="rId14" Type="http://schemas.openxmlformats.org/officeDocument/2006/relationships/hyperlink" Target="consultantplus://offline/ref=CA251355D378566D7332D786C0BCBFFEB139D560DC0DD60569805FDCD9218436673C73D613F1B4F3F10905jBABN" TargetMode="External"/><Relationship Id="rId22" Type="http://schemas.openxmlformats.org/officeDocument/2006/relationships/hyperlink" Target="consultantplus://offline/ref=CA251355D378566D7332C98BD6D0E0F6B7308A69DE00D4563CDF04818Ej2A8N" TargetMode="External"/><Relationship Id="rId27" Type="http://schemas.openxmlformats.org/officeDocument/2006/relationships/hyperlink" Target="consultantplus://offline/ref=CA251355D378566D7332D786C0BCBFFEB139D560DC05DA0363805FDCD9218436673C73D613F1B4F3F1080CjBAFN" TargetMode="External"/><Relationship Id="rId30" Type="http://schemas.openxmlformats.org/officeDocument/2006/relationships/hyperlink" Target="consultantplus://offline/ref=CA251355D378566D7332D786C0BCBFFEB139D560DC07DE0866805FDCD9218436673C73D613F1B4F3F10801jBABN" TargetMode="External"/><Relationship Id="rId35" Type="http://schemas.openxmlformats.org/officeDocument/2006/relationships/hyperlink" Target="consultantplus://offline/ref=CA251355D378566D7332D786C0BCBFFEB139D560DC0DD60569805FDCD9218436673C73D613F1B4F3F10907jBACN" TargetMode="External"/><Relationship Id="rId43" Type="http://schemas.openxmlformats.org/officeDocument/2006/relationships/hyperlink" Target="consultantplus://offline/ref=CA251355D378566D7332D786C0BCBFFEB139D560DC0DD60569805FDCD9218436673C73D613F1B4F3F10901jBAFN" TargetMode="External"/><Relationship Id="rId48" Type="http://schemas.openxmlformats.org/officeDocument/2006/relationships/hyperlink" Target="consultantplus://offline/ref=CA251355D378566D7332D786C0BCBFFEB139D560DC0DD60569805FDCD9218436673C73D613F1B4F3F10900jBA9N" TargetMode="External"/><Relationship Id="rId56" Type="http://schemas.openxmlformats.org/officeDocument/2006/relationships/hyperlink" Target="consultantplus://offline/ref=CA251355D378566D7332D786C0BCBFFEB139D560DC0DD60569805FDCD9218436673C73D613F1B4F3F10902jBA9N" TargetMode="External"/><Relationship Id="rId64" Type="http://schemas.openxmlformats.org/officeDocument/2006/relationships/hyperlink" Target="consultantplus://offline/ref=CA251355D378566D7332D786C0BCBFFEB139D560DC0DD60569805FDCD9218436673C73D613F1B4F3F10A06jBAEN" TargetMode="External"/><Relationship Id="rId8" Type="http://schemas.openxmlformats.org/officeDocument/2006/relationships/hyperlink" Target="consultantplus://offline/ref=CA251355D378566D7332D786C0BCBFFEB139D560DC0DD60569805FDCD9218436673C73D613F1B4F3F10805jBADN" TargetMode="External"/><Relationship Id="rId51" Type="http://schemas.openxmlformats.org/officeDocument/2006/relationships/hyperlink" Target="consultantplus://offline/ref=CA251355D378566D7332C98BD6D0E0F6B7308A6FD303D4563CDF04818E288E6120732A9457FCB6F1jFA9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A251355D378566D7332D786C0BCBFFEB139D560DC0DD60569805FDCD9218436673C73D613F1B4F3F1080CjBAFN" TargetMode="External"/><Relationship Id="rId17" Type="http://schemas.openxmlformats.org/officeDocument/2006/relationships/hyperlink" Target="consultantplus://offline/ref=CA251355D378566D7332C98BD6D0E0F6B7308A6EDF04D4563CDF04818Ej2A8N" TargetMode="External"/><Relationship Id="rId25" Type="http://schemas.openxmlformats.org/officeDocument/2006/relationships/hyperlink" Target="consultantplus://offline/ref=CA251355D378566D7332C98BD6D0E0F6B4368C69DA07D4563CDF04818Ej2A8N" TargetMode="External"/><Relationship Id="rId33" Type="http://schemas.openxmlformats.org/officeDocument/2006/relationships/hyperlink" Target="consultantplus://offline/ref=CA251355D378566D7332D786C0BCBFFEB139D560DC0DD60569805FDCD9218436673C73D613F1B4F3F10904jBAFN" TargetMode="External"/><Relationship Id="rId38" Type="http://schemas.openxmlformats.org/officeDocument/2006/relationships/hyperlink" Target="consultantplus://offline/ref=CA251355D378566D7332D786C0BCBFFEB139D560DC0DD60569805FDCD9218436673C73D613F1B4F3F10907jBA1N" TargetMode="External"/><Relationship Id="rId46" Type="http://schemas.openxmlformats.org/officeDocument/2006/relationships/hyperlink" Target="consultantplus://offline/ref=CA251355D378566D7332C98BD6D0E0F6B7328B6CDA02D4563CDF04818E288E6120732A9457FCB5F7jFA6N" TargetMode="External"/><Relationship Id="rId59" Type="http://schemas.openxmlformats.org/officeDocument/2006/relationships/hyperlink" Target="consultantplus://offline/ref=CA251355D378566D7332D786C0BCBFFEB139D560DC07DE0866805FDCD9218436673C73D613F1B4F3F10905jBA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15833</Words>
  <Characters>90251</Characters>
  <Application>Microsoft Office Word</Application>
  <DocSecurity>0</DocSecurity>
  <Lines>752</Lines>
  <Paragraphs>211</Paragraphs>
  <ScaleCrop>false</ScaleCrop>
  <Company/>
  <LinksUpToDate>false</LinksUpToDate>
  <CharactersWithSpaces>105873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2017-09-06T13:00:00Z</dcterms:created>
  <dcterms:modified xsi:type="dcterms:W3CDTF">2017-09-06T13:01:00Z</dcterms:modified>
</cp:coreProperties>
</file>